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80" w:rsidRPr="00DB6A1B" w:rsidRDefault="00C0200D" w:rsidP="00934180">
      <w:pPr>
        <w:pStyle w:val="a7"/>
        <w:rPr>
          <w:sz w:val="28"/>
          <w:szCs w:val="28"/>
        </w:rPr>
      </w:pPr>
      <w:r>
        <w:rPr>
          <w:sz w:val="28"/>
          <w:szCs w:val="28"/>
        </w:rPr>
        <w:t xml:space="preserve">ДОГОВОР </w:t>
      </w:r>
      <w:r w:rsidR="00923E93">
        <w:rPr>
          <w:sz w:val="28"/>
          <w:szCs w:val="28"/>
        </w:rPr>
        <w:t>__</w:t>
      </w:r>
      <w:r w:rsidR="00934180" w:rsidRPr="00934180">
        <w:rPr>
          <w:sz w:val="28"/>
          <w:szCs w:val="28"/>
        </w:rPr>
        <w:t>/</w:t>
      </w:r>
      <w:r w:rsidR="00923E93">
        <w:rPr>
          <w:sz w:val="28"/>
          <w:szCs w:val="28"/>
        </w:rPr>
        <w:t>__</w:t>
      </w:r>
      <w:r w:rsidR="00934180" w:rsidRPr="00934180">
        <w:rPr>
          <w:sz w:val="28"/>
          <w:szCs w:val="28"/>
        </w:rPr>
        <w:t>-</w:t>
      </w:r>
      <w:r w:rsidR="00923E93">
        <w:rPr>
          <w:sz w:val="28"/>
          <w:szCs w:val="28"/>
        </w:rPr>
        <w:t>__</w:t>
      </w:r>
    </w:p>
    <w:p w:rsidR="00934180" w:rsidRPr="00A60222" w:rsidRDefault="00934180" w:rsidP="00934180">
      <w:pPr>
        <w:pStyle w:val="a7"/>
        <w:rPr>
          <w:b w:val="0"/>
          <w:spacing w:val="20"/>
          <w:sz w:val="26"/>
          <w:szCs w:val="26"/>
        </w:rPr>
      </w:pPr>
      <w:r w:rsidRPr="00A60222">
        <w:rPr>
          <w:b w:val="0"/>
          <w:spacing w:val="20"/>
          <w:sz w:val="26"/>
          <w:szCs w:val="26"/>
        </w:rPr>
        <w:t>О предоставлении услуг связи</w:t>
      </w:r>
    </w:p>
    <w:p w:rsidR="00934180" w:rsidRDefault="00934180" w:rsidP="00934180">
      <w:pPr>
        <w:rPr>
          <w:sz w:val="22"/>
          <w:lang w:val="ru-RU"/>
        </w:rPr>
      </w:pPr>
    </w:p>
    <w:p w:rsidR="00934180" w:rsidRDefault="00934180" w:rsidP="00934180">
      <w:pPr>
        <w:rPr>
          <w:sz w:val="22"/>
          <w:lang w:val="ru-RU"/>
        </w:rPr>
      </w:pPr>
      <w:r>
        <w:rPr>
          <w:sz w:val="22"/>
          <w:lang w:val="ru-RU"/>
        </w:rPr>
        <w:t>«</w:t>
      </w:r>
      <w:r w:rsidR="00923E93">
        <w:rPr>
          <w:sz w:val="22"/>
          <w:lang w:val="ru-RU"/>
        </w:rPr>
        <w:t>__</w:t>
      </w:r>
      <w:r w:rsidR="00BC476C" w:rsidRPr="00B4497C">
        <w:rPr>
          <w:sz w:val="22"/>
          <w:szCs w:val="22"/>
          <w:lang w:val="ru-RU"/>
        </w:rPr>
        <w:t>»</w:t>
      </w:r>
      <w:r w:rsidR="00DD3FAC">
        <w:rPr>
          <w:sz w:val="22"/>
          <w:szCs w:val="22"/>
          <w:lang w:val="ru-RU"/>
        </w:rPr>
        <w:t xml:space="preserve"> </w:t>
      </w:r>
      <w:r w:rsidR="00923E93">
        <w:rPr>
          <w:sz w:val="22"/>
          <w:szCs w:val="22"/>
          <w:lang w:val="ru-RU"/>
        </w:rPr>
        <w:t>________________</w:t>
      </w:r>
      <w:r w:rsidR="00B4497C">
        <w:rPr>
          <w:sz w:val="22"/>
          <w:szCs w:val="22"/>
          <w:lang w:val="ru-RU"/>
        </w:rPr>
        <w:t xml:space="preserve"> </w:t>
      </w:r>
      <w:r w:rsidR="00923E93">
        <w:rPr>
          <w:sz w:val="22"/>
          <w:szCs w:val="22"/>
          <w:lang w:val="ru-RU"/>
        </w:rPr>
        <w:t>20__</w:t>
      </w:r>
      <w:r w:rsidR="005B1480" w:rsidRPr="005B1480">
        <w:rPr>
          <w:sz w:val="22"/>
          <w:szCs w:val="22"/>
          <w:lang w:val="ru-RU"/>
        </w:rPr>
        <w:t xml:space="preserve"> </w:t>
      </w:r>
      <w:r>
        <w:rPr>
          <w:sz w:val="22"/>
          <w:lang w:val="ru-RU"/>
        </w:rPr>
        <w:t>год</w:t>
      </w:r>
      <w:r>
        <w:rPr>
          <w:sz w:val="22"/>
          <w:lang w:val="ru-RU"/>
        </w:rPr>
        <w:tab/>
      </w:r>
      <w:r>
        <w:rPr>
          <w:sz w:val="22"/>
          <w:lang w:val="ru-RU"/>
        </w:rPr>
        <w:tab/>
      </w:r>
      <w:r>
        <w:rPr>
          <w:sz w:val="22"/>
          <w:lang w:val="ru-RU"/>
        </w:rPr>
        <w:tab/>
      </w:r>
      <w:r>
        <w:rPr>
          <w:sz w:val="22"/>
          <w:lang w:val="ru-RU"/>
        </w:rPr>
        <w:tab/>
      </w:r>
      <w:r>
        <w:rPr>
          <w:sz w:val="22"/>
          <w:lang w:val="ru-RU"/>
        </w:rPr>
        <w:tab/>
      </w:r>
      <w:r>
        <w:rPr>
          <w:sz w:val="22"/>
          <w:lang w:val="ru-RU"/>
        </w:rPr>
        <w:tab/>
        <w:t>Санкт-Петербург</w:t>
      </w:r>
    </w:p>
    <w:p w:rsidR="00934180" w:rsidRDefault="00934180" w:rsidP="00934180">
      <w:pPr>
        <w:rPr>
          <w:sz w:val="22"/>
          <w:lang w:val="ru-RU"/>
        </w:rPr>
      </w:pPr>
    </w:p>
    <w:p w:rsidR="005B1480" w:rsidRPr="005B1480" w:rsidRDefault="00934180" w:rsidP="005B1480">
      <w:pPr>
        <w:autoSpaceDE w:val="0"/>
        <w:autoSpaceDN w:val="0"/>
        <w:adjustRightInd w:val="0"/>
        <w:jc w:val="both"/>
        <w:rPr>
          <w:sz w:val="22"/>
          <w:szCs w:val="22"/>
          <w:lang w:val="ru-RU"/>
        </w:rPr>
      </w:pPr>
      <w:r w:rsidRPr="00B04FC5">
        <w:rPr>
          <w:sz w:val="22"/>
          <w:szCs w:val="22"/>
          <w:lang w:val="ru-RU"/>
        </w:rPr>
        <w:tab/>
      </w:r>
      <w:r w:rsidR="005B1480" w:rsidRPr="005B1480">
        <w:rPr>
          <w:b/>
          <w:bCs/>
          <w:i/>
          <w:sz w:val="22"/>
          <w:szCs w:val="22"/>
          <w:lang w:val="ru-RU"/>
        </w:rPr>
        <w:t>Общество с ограниченной ответственностью «Воин Телеком»</w:t>
      </w:r>
      <w:r w:rsidR="005B1480" w:rsidRPr="005B1480">
        <w:rPr>
          <w:sz w:val="22"/>
          <w:szCs w:val="22"/>
          <w:lang w:val="ru-RU"/>
        </w:rPr>
        <w:t xml:space="preserve"> (далее – ОПЕРАТОР), в лице генерального директора </w:t>
      </w:r>
      <w:r w:rsidR="005B1480" w:rsidRPr="005B1480">
        <w:rPr>
          <w:sz w:val="22"/>
          <w:szCs w:val="22"/>
          <w:lang w:val="ru-RU" w:eastAsia="ar-SA"/>
        </w:rPr>
        <w:t>Катаева Ильи Александровича</w:t>
      </w:r>
      <w:r w:rsidR="005B1480" w:rsidRPr="005B1480">
        <w:rPr>
          <w:sz w:val="22"/>
          <w:szCs w:val="22"/>
          <w:lang w:val="ru-RU"/>
        </w:rPr>
        <w:t xml:space="preserve">, действующего на основании Устава, с одной Стороны, и </w:t>
      </w:r>
    </w:p>
    <w:p w:rsidR="00E20332" w:rsidRDefault="001F64D0" w:rsidP="005B1480">
      <w:pPr>
        <w:pStyle w:val="a3"/>
        <w:ind w:firstLine="709"/>
        <w:rPr>
          <w:sz w:val="22"/>
          <w:szCs w:val="22"/>
        </w:rPr>
      </w:pPr>
      <w:r w:rsidRPr="005B1480">
        <w:rPr>
          <w:b/>
          <w:bCs/>
          <w:i/>
          <w:sz w:val="22"/>
          <w:szCs w:val="22"/>
        </w:rPr>
        <w:t xml:space="preserve">Общество с ограниченной ответственностью </w:t>
      </w:r>
      <w:r w:rsidRPr="00C0200D">
        <w:rPr>
          <w:b/>
          <w:bCs/>
          <w:i/>
          <w:sz w:val="22"/>
          <w:szCs w:val="22"/>
        </w:rPr>
        <w:t>«</w:t>
      </w:r>
      <w:r w:rsidR="00923E93">
        <w:rPr>
          <w:b/>
          <w:bCs/>
          <w:i/>
          <w:sz w:val="22"/>
          <w:szCs w:val="22"/>
        </w:rPr>
        <w:t>_______________________________</w:t>
      </w:r>
      <w:r w:rsidRPr="00C0200D">
        <w:rPr>
          <w:b/>
          <w:bCs/>
          <w:i/>
          <w:sz w:val="22"/>
          <w:szCs w:val="22"/>
        </w:rPr>
        <w:t>»</w:t>
      </w:r>
      <w:r w:rsidRPr="005B1480">
        <w:rPr>
          <w:sz w:val="22"/>
          <w:szCs w:val="22"/>
        </w:rPr>
        <w:t xml:space="preserve"> (далее – </w:t>
      </w:r>
      <w:r>
        <w:rPr>
          <w:sz w:val="22"/>
          <w:szCs w:val="22"/>
        </w:rPr>
        <w:t>КЛИЕНТ</w:t>
      </w:r>
      <w:r w:rsidRPr="005B1480">
        <w:rPr>
          <w:sz w:val="22"/>
          <w:szCs w:val="22"/>
        </w:rPr>
        <w:t xml:space="preserve">), в лице генерального директора </w:t>
      </w:r>
      <w:r w:rsidR="00923E93">
        <w:rPr>
          <w:sz w:val="22"/>
          <w:szCs w:val="22"/>
          <w:lang w:eastAsia="ar-SA"/>
        </w:rPr>
        <w:t>_______________________________</w:t>
      </w:r>
      <w:r w:rsidRPr="005B1480">
        <w:rPr>
          <w:sz w:val="22"/>
          <w:szCs w:val="22"/>
        </w:rPr>
        <w:t>, действующего на основании Устава</w:t>
      </w:r>
      <w:r w:rsidR="009F0301">
        <w:rPr>
          <w:sz w:val="22"/>
          <w:szCs w:val="22"/>
        </w:rPr>
        <w:t xml:space="preserve">, </w:t>
      </w:r>
      <w:r w:rsidR="007901CB" w:rsidRPr="00AA7A43">
        <w:rPr>
          <w:sz w:val="22"/>
          <w:szCs w:val="22"/>
        </w:rPr>
        <w:t>с другой Стороны</w:t>
      </w:r>
      <w:r w:rsidR="00E20332" w:rsidRPr="00AA7A43">
        <w:rPr>
          <w:sz w:val="22"/>
          <w:szCs w:val="22"/>
        </w:rPr>
        <w:t>,</w:t>
      </w:r>
    </w:p>
    <w:p w:rsidR="00934180" w:rsidRPr="006E3C35" w:rsidRDefault="00934180" w:rsidP="005B1480">
      <w:pPr>
        <w:pStyle w:val="a3"/>
        <w:ind w:firstLine="709"/>
        <w:rPr>
          <w:sz w:val="22"/>
          <w:szCs w:val="22"/>
        </w:rPr>
      </w:pPr>
      <w:r>
        <w:rPr>
          <w:sz w:val="22"/>
          <w:szCs w:val="22"/>
        </w:rPr>
        <w:t>заключили настоящий Д</w:t>
      </w:r>
      <w:r w:rsidRPr="006E3C35">
        <w:rPr>
          <w:sz w:val="22"/>
          <w:szCs w:val="22"/>
        </w:rPr>
        <w:t>оговор о нижеследующем:</w:t>
      </w:r>
    </w:p>
    <w:p w:rsidR="000821A0" w:rsidRDefault="000821A0" w:rsidP="005160DF">
      <w:pPr>
        <w:jc w:val="both"/>
        <w:rPr>
          <w:sz w:val="22"/>
          <w:lang w:val="ru-RU"/>
        </w:rPr>
      </w:pPr>
    </w:p>
    <w:p w:rsidR="00AF2A14" w:rsidRDefault="00EE04DD" w:rsidP="005160DF">
      <w:pPr>
        <w:jc w:val="center"/>
        <w:rPr>
          <w:b/>
          <w:sz w:val="22"/>
          <w:lang w:val="ru-RU"/>
        </w:rPr>
      </w:pPr>
      <w:r>
        <w:rPr>
          <w:b/>
          <w:sz w:val="22"/>
          <w:lang w:val="ru-RU"/>
        </w:rPr>
        <w:t>1. ПРЕДМЕТ ДОГОВОРА</w:t>
      </w:r>
    </w:p>
    <w:p w:rsidR="00EE04DD" w:rsidRDefault="00EE04DD" w:rsidP="005160DF">
      <w:pPr>
        <w:jc w:val="center"/>
        <w:rPr>
          <w:b/>
          <w:sz w:val="22"/>
          <w:lang w:val="ru-RU"/>
        </w:rPr>
      </w:pPr>
    </w:p>
    <w:p w:rsidR="00AF2A14" w:rsidRDefault="00AF2A14" w:rsidP="005160DF">
      <w:pPr>
        <w:ind w:firstLine="284"/>
        <w:jc w:val="both"/>
        <w:rPr>
          <w:sz w:val="22"/>
          <w:szCs w:val="22"/>
          <w:lang w:val="ru-RU"/>
        </w:rPr>
      </w:pPr>
      <w:r>
        <w:rPr>
          <w:sz w:val="22"/>
          <w:szCs w:val="22"/>
          <w:lang w:val="ru-RU"/>
        </w:rPr>
        <w:t xml:space="preserve">1.1. </w:t>
      </w:r>
      <w:r w:rsidRPr="00895829">
        <w:rPr>
          <w:sz w:val="22"/>
          <w:szCs w:val="22"/>
          <w:lang w:val="ru-RU"/>
        </w:rPr>
        <w:t>Оператор предоставляет Клиен</w:t>
      </w:r>
      <w:r w:rsidR="00593107">
        <w:rPr>
          <w:sz w:val="22"/>
          <w:szCs w:val="22"/>
          <w:lang w:val="ru-RU"/>
        </w:rPr>
        <w:t>ту телекоммуникационные и иные У</w:t>
      </w:r>
      <w:r w:rsidR="00D96F4D">
        <w:rPr>
          <w:sz w:val="22"/>
          <w:szCs w:val="22"/>
          <w:lang w:val="ru-RU"/>
        </w:rPr>
        <w:t>слуги (далее -</w:t>
      </w:r>
      <w:r w:rsidRPr="00895829">
        <w:rPr>
          <w:sz w:val="22"/>
          <w:szCs w:val="22"/>
          <w:lang w:val="ru-RU"/>
        </w:rPr>
        <w:t xml:space="preserve"> Услуги), </w:t>
      </w:r>
      <w:r w:rsidRPr="00895829">
        <w:rPr>
          <w:color w:val="000000"/>
          <w:sz w:val="22"/>
          <w:szCs w:val="22"/>
          <w:lang w:val="ru-RU"/>
        </w:rPr>
        <w:t>согласно выбранному тарифному плану</w:t>
      </w:r>
      <w:r w:rsidRPr="00895829">
        <w:rPr>
          <w:sz w:val="22"/>
          <w:szCs w:val="22"/>
          <w:lang w:val="ru-RU"/>
        </w:rPr>
        <w:t>.</w:t>
      </w:r>
    </w:p>
    <w:p w:rsidR="00AF2A14" w:rsidRPr="00895829" w:rsidRDefault="001E360E" w:rsidP="005160DF">
      <w:pPr>
        <w:ind w:firstLine="284"/>
        <w:jc w:val="both"/>
        <w:rPr>
          <w:sz w:val="22"/>
          <w:szCs w:val="22"/>
          <w:lang w:val="ru-RU"/>
        </w:rPr>
      </w:pPr>
      <w:r>
        <w:rPr>
          <w:sz w:val="22"/>
          <w:szCs w:val="22"/>
          <w:lang w:val="ru-RU"/>
        </w:rPr>
        <w:t>1.</w:t>
      </w:r>
      <w:r w:rsidR="00693635">
        <w:rPr>
          <w:sz w:val="22"/>
          <w:szCs w:val="22"/>
          <w:lang w:val="ru-RU"/>
        </w:rPr>
        <w:t>2</w:t>
      </w:r>
      <w:r w:rsidR="00AF2A14" w:rsidRPr="00895829">
        <w:rPr>
          <w:sz w:val="22"/>
          <w:szCs w:val="22"/>
          <w:lang w:val="ru-RU"/>
        </w:rPr>
        <w:t>. Оператор оказывает Услуги Клиенту в соответствии с законодательством Российской Федерации, национальными стандартами, техническими нормами и правилами, лицензиями, а также Договором, с надлежащим качеством, соответствующим эксплуатационным характеристикам Услуг.</w:t>
      </w:r>
    </w:p>
    <w:p w:rsidR="00AF2A14" w:rsidRPr="00895829" w:rsidRDefault="00693635" w:rsidP="005160DF">
      <w:pPr>
        <w:ind w:firstLine="284"/>
        <w:jc w:val="both"/>
        <w:rPr>
          <w:sz w:val="22"/>
          <w:szCs w:val="22"/>
          <w:lang w:val="ru-RU"/>
        </w:rPr>
      </w:pPr>
      <w:r>
        <w:rPr>
          <w:sz w:val="22"/>
          <w:szCs w:val="22"/>
          <w:lang w:val="ru-RU"/>
        </w:rPr>
        <w:t>1.3</w:t>
      </w:r>
      <w:r w:rsidR="00AF2A14" w:rsidRPr="00895829">
        <w:rPr>
          <w:sz w:val="22"/>
          <w:szCs w:val="22"/>
          <w:lang w:val="ru-RU"/>
        </w:rPr>
        <w:t>.  Перечень предоставляемых Услуг и тарифы Оператора оговариваются вПриложении  № 1 к настоящему Договору. Оказание Услуг Клиенту начинается со дня подписания обеими Сторонами Акта сдачи-приёмки услуг связи («Акт приёмки»).</w:t>
      </w:r>
    </w:p>
    <w:p w:rsidR="00AF2A14" w:rsidRDefault="00AF2A14" w:rsidP="005160DF">
      <w:pPr>
        <w:ind w:firstLine="284"/>
        <w:jc w:val="both"/>
        <w:rPr>
          <w:sz w:val="22"/>
          <w:szCs w:val="22"/>
          <w:lang w:val="ru-RU"/>
        </w:rPr>
      </w:pPr>
      <w:r w:rsidRPr="00895829">
        <w:rPr>
          <w:sz w:val="22"/>
          <w:szCs w:val="22"/>
          <w:lang w:val="ru-RU"/>
        </w:rPr>
        <w:t>1.</w:t>
      </w:r>
      <w:r w:rsidR="00693635">
        <w:rPr>
          <w:sz w:val="22"/>
          <w:szCs w:val="22"/>
          <w:lang w:val="ru-RU"/>
        </w:rPr>
        <w:t>4</w:t>
      </w:r>
      <w:r w:rsidRPr="00895829">
        <w:rPr>
          <w:sz w:val="22"/>
          <w:szCs w:val="22"/>
          <w:lang w:val="ru-RU"/>
        </w:rPr>
        <w:t xml:space="preserve">. Министерством связи и массовых коммуникаций РФ выданы лицензии, предоставляющие Оператору право на оказание следующих видов услуг связи: № </w:t>
      </w:r>
      <w:r w:rsidR="00B04FC5">
        <w:rPr>
          <w:color w:val="222222"/>
          <w:sz w:val="22"/>
          <w:szCs w:val="22"/>
          <w:lang w:val="ru-RU"/>
        </w:rPr>
        <w:t>121903</w:t>
      </w:r>
      <w:r w:rsidRPr="00895829">
        <w:rPr>
          <w:sz w:val="22"/>
          <w:szCs w:val="22"/>
          <w:lang w:val="ru-RU"/>
        </w:rPr>
        <w:t xml:space="preserve"> – на предоставление услуг местной телефонной связи, № </w:t>
      </w:r>
      <w:r w:rsidR="00B04FC5">
        <w:rPr>
          <w:color w:val="222222"/>
          <w:sz w:val="23"/>
          <w:szCs w:val="23"/>
          <w:lang w:val="ru-RU"/>
        </w:rPr>
        <w:t>121905</w:t>
      </w:r>
      <w:r w:rsidRPr="00895829">
        <w:rPr>
          <w:sz w:val="22"/>
          <w:szCs w:val="22"/>
          <w:lang w:val="ru-RU"/>
        </w:rPr>
        <w:t xml:space="preserve"> - на предоставление услуг телематических служб.</w:t>
      </w:r>
    </w:p>
    <w:p w:rsidR="007901CB" w:rsidRPr="00AA7A43" w:rsidRDefault="00693635" w:rsidP="007901CB">
      <w:pPr>
        <w:pStyle w:val="20"/>
        <w:rPr>
          <w:sz w:val="22"/>
          <w:szCs w:val="22"/>
        </w:rPr>
      </w:pPr>
      <w:r>
        <w:rPr>
          <w:sz w:val="22"/>
          <w:szCs w:val="22"/>
        </w:rPr>
        <w:t xml:space="preserve">1.5. </w:t>
      </w:r>
      <w:r w:rsidRPr="009F5D87">
        <w:rPr>
          <w:sz w:val="22"/>
        </w:rPr>
        <w:t xml:space="preserve">Адрес </w:t>
      </w:r>
      <w:r w:rsidR="00171737">
        <w:rPr>
          <w:sz w:val="22"/>
        </w:rPr>
        <w:t xml:space="preserve">предоставления услуг и </w:t>
      </w:r>
      <w:r w:rsidRPr="009F5D87">
        <w:rPr>
          <w:sz w:val="22"/>
        </w:rPr>
        <w:t xml:space="preserve">установки оконечного </w:t>
      </w:r>
      <w:r w:rsidR="00171737">
        <w:rPr>
          <w:sz w:val="22"/>
        </w:rPr>
        <w:t xml:space="preserve">абонентского </w:t>
      </w:r>
      <w:r w:rsidRPr="009F5D87">
        <w:rPr>
          <w:sz w:val="22"/>
        </w:rPr>
        <w:t>оборудования</w:t>
      </w:r>
      <w:r w:rsidR="00171737">
        <w:rPr>
          <w:sz w:val="22"/>
        </w:rPr>
        <w:t xml:space="preserve"> Клиента</w:t>
      </w:r>
      <w:r w:rsidR="00422792">
        <w:rPr>
          <w:sz w:val="22"/>
        </w:rPr>
        <w:t>:</w:t>
      </w:r>
      <w:r w:rsidR="00E224AE">
        <w:rPr>
          <w:sz w:val="22"/>
        </w:rPr>
        <w:t xml:space="preserve"> </w:t>
      </w:r>
      <w:r w:rsidR="009C67FD" w:rsidRPr="009C67FD">
        <w:rPr>
          <w:b/>
          <w:sz w:val="22"/>
          <w:szCs w:val="22"/>
        </w:rPr>
        <w:t xml:space="preserve">г. </w:t>
      </w:r>
      <w:r w:rsidR="007901CB">
        <w:rPr>
          <w:b/>
          <w:sz w:val="22"/>
        </w:rPr>
        <w:t xml:space="preserve">Санкт-Петербург, </w:t>
      </w:r>
      <w:r w:rsidR="00923E93">
        <w:rPr>
          <w:b/>
          <w:sz w:val="22"/>
        </w:rPr>
        <w:t>__________________________________</w:t>
      </w:r>
    </w:p>
    <w:p w:rsidR="00AF2A14" w:rsidRPr="006E3C35" w:rsidRDefault="00AF2A14" w:rsidP="005160DF">
      <w:pPr>
        <w:pStyle w:val="30"/>
        <w:tabs>
          <w:tab w:val="num" w:pos="426"/>
        </w:tabs>
        <w:ind w:right="0"/>
      </w:pPr>
    </w:p>
    <w:p w:rsidR="00AF2A14" w:rsidRDefault="00EE04DD" w:rsidP="005160DF">
      <w:pPr>
        <w:jc w:val="center"/>
        <w:rPr>
          <w:b/>
          <w:sz w:val="22"/>
          <w:lang w:val="ru-RU"/>
        </w:rPr>
      </w:pPr>
      <w:r>
        <w:rPr>
          <w:b/>
          <w:sz w:val="22"/>
          <w:lang w:val="ru-RU"/>
        </w:rPr>
        <w:t>2. ПРАВА И ОБЯЗАННОСТИ СТОРОН</w:t>
      </w:r>
    </w:p>
    <w:p w:rsidR="00EE04DD" w:rsidRDefault="00EE04DD" w:rsidP="005160DF">
      <w:pPr>
        <w:jc w:val="center"/>
        <w:rPr>
          <w:b/>
          <w:sz w:val="22"/>
          <w:lang w:val="ru-RU"/>
        </w:rPr>
      </w:pPr>
    </w:p>
    <w:p w:rsidR="00AF2A14" w:rsidRDefault="00AF2A14" w:rsidP="005160DF">
      <w:pPr>
        <w:pStyle w:val="20"/>
        <w:tabs>
          <w:tab w:val="num" w:pos="-284"/>
        </w:tabs>
        <w:ind w:right="0"/>
        <w:rPr>
          <w:sz w:val="22"/>
          <w:szCs w:val="22"/>
        </w:rPr>
      </w:pPr>
      <w:r w:rsidRPr="004B5838">
        <w:rPr>
          <w:sz w:val="22"/>
          <w:szCs w:val="22"/>
        </w:rPr>
        <w:t>2.1. Стороны обязуются при выполнении Договора использовать только сертифицированное оборудование связи и лицензированное программное обеспечение. Оператор не несёт ответственности за установку, эксплуатацию или техническое обслуживание любых каналов связи, оборудования или программного обеспечения, не предоставленных Оператором по Договору, а также за передачу или приём информации посредством таких каналов связи, оборудования или программного обеспечения.</w:t>
      </w:r>
    </w:p>
    <w:p w:rsidR="00AF2A14" w:rsidRDefault="00AF2A14" w:rsidP="005160DF">
      <w:pPr>
        <w:pStyle w:val="20"/>
        <w:tabs>
          <w:tab w:val="num" w:pos="-284"/>
        </w:tabs>
        <w:ind w:right="0"/>
        <w:rPr>
          <w:sz w:val="22"/>
          <w:szCs w:val="22"/>
        </w:rPr>
      </w:pPr>
      <w:r>
        <w:rPr>
          <w:sz w:val="22"/>
          <w:szCs w:val="22"/>
        </w:rPr>
        <w:t xml:space="preserve">       2.2.</w:t>
      </w:r>
      <w:r w:rsidR="00676787">
        <w:rPr>
          <w:sz w:val="22"/>
          <w:szCs w:val="22"/>
        </w:rPr>
        <w:t xml:space="preserve"> </w:t>
      </w:r>
      <w:r w:rsidR="00676787" w:rsidRPr="00DE3BA6">
        <w:rPr>
          <w:sz w:val="22"/>
          <w:szCs w:val="22"/>
        </w:rPr>
        <w:t>Ответственность Оператора распространяется до портов каналообразующего оборудования, далее ответственность Клиента. Оператор не несет ответственности за работоспособность сетевых устройств  Клиента, исправности его локальной сети и надежности работы Wi-Fi сети Клиента.</w:t>
      </w:r>
      <w:r>
        <w:rPr>
          <w:sz w:val="22"/>
          <w:szCs w:val="22"/>
        </w:rPr>
        <w:t xml:space="preserve">   </w:t>
      </w:r>
    </w:p>
    <w:p w:rsidR="00AF2A14" w:rsidRPr="004B5838" w:rsidRDefault="00AF2A14" w:rsidP="005160DF">
      <w:pPr>
        <w:pStyle w:val="20"/>
        <w:tabs>
          <w:tab w:val="num" w:pos="426"/>
        </w:tabs>
        <w:ind w:right="0"/>
        <w:rPr>
          <w:sz w:val="22"/>
          <w:szCs w:val="22"/>
        </w:rPr>
      </w:pPr>
      <w:r w:rsidRPr="004B5838">
        <w:rPr>
          <w:sz w:val="22"/>
          <w:szCs w:val="22"/>
        </w:rPr>
        <w:tab/>
        <w:t>2.</w:t>
      </w:r>
      <w:r>
        <w:rPr>
          <w:sz w:val="22"/>
          <w:szCs w:val="22"/>
        </w:rPr>
        <w:t>3</w:t>
      </w:r>
      <w:r w:rsidRPr="004B5838">
        <w:rPr>
          <w:sz w:val="22"/>
          <w:szCs w:val="22"/>
        </w:rPr>
        <w:t xml:space="preserve">. В случае если для оказания Услуг необходимо использование оборудования, отсутствующее у Клиента, Оператор передаёт, а Клиент обязуется в течение 1 (Одного) рабочего дня принять по </w:t>
      </w:r>
      <w:r w:rsidRPr="00FA583A">
        <w:rPr>
          <w:sz w:val="22"/>
          <w:szCs w:val="22"/>
        </w:rPr>
        <w:t>Акту сдачи-приемки оборудования</w:t>
      </w:r>
      <w:r w:rsidRPr="004B5838">
        <w:rPr>
          <w:sz w:val="22"/>
          <w:szCs w:val="22"/>
        </w:rPr>
        <w:t xml:space="preserve">  на временное ответственное хранение оборудование, принадлежащее на праве собственности Оператора. После принятия Клиентом оборудования, принадлежащего Оператору, ответственность за утрату или повреждение переданного оборудования несёт Клиент. После прекращения оказания Услуг либо по первому требованию Оператора, Клиент обязуется вернуть оборудование Оператора в течение 3 (Трёх) рабочих дней. В случаях утраты или какого-либо повреждения оборудования Оператора, переданного Клиенту по </w:t>
      </w:r>
      <w:r w:rsidRPr="003704FC">
        <w:rPr>
          <w:sz w:val="22"/>
          <w:szCs w:val="22"/>
        </w:rPr>
        <w:t>Акту сдачи-приемки оборудования,</w:t>
      </w:r>
      <w:r w:rsidRPr="004B5838">
        <w:rPr>
          <w:sz w:val="22"/>
          <w:szCs w:val="22"/>
        </w:rPr>
        <w:t xml:space="preserve"> Клиент обязуется в течение 3 (Трёх) рабочих дней оплатить счёт Оператору, выставленный Клиенту за утраченное или повреждённое оборудование.</w:t>
      </w:r>
    </w:p>
    <w:p w:rsidR="00AF2A14" w:rsidRPr="004B5838" w:rsidRDefault="00AF2A14" w:rsidP="005160DF">
      <w:pPr>
        <w:pStyle w:val="20"/>
        <w:tabs>
          <w:tab w:val="num" w:pos="-284"/>
        </w:tabs>
        <w:ind w:right="0"/>
        <w:rPr>
          <w:sz w:val="22"/>
          <w:szCs w:val="22"/>
        </w:rPr>
      </w:pPr>
    </w:p>
    <w:p w:rsidR="00AF2A14" w:rsidRDefault="00AF2A14" w:rsidP="005160DF">
      <w:pPr>
        <w:ind w:firstLine="426"/>
        <w:jc w:val="both"/>
        <w:rPr>
          <w:b/>
          <w:i/>
          <w:sz w:val="22"/>
          <w:lang w:val="ru-RU"/>
        </w:rPr>
      </w:pPr>
      <w:r>
        <w:rPr>
          <w:b/>
          <w:i/>
          <w:sz w:val="22"/>
          <w:lang w:val="ru-RU"/>
        </w:rPr>
        <w:t>2.4. ОПЕРАТОР обязуется:</w:t>
      </w:r>
    </w:p>
    <w:p w:rsidR="00AF2A14" w:rsidRDefault="00AF2A14" w:rsidP="005160DF">
      <w:pPr>
        <w:ind w:firstLine="709"/>
        <w:jc w:val="both"/>
        <w:rPr>
          <w:snapToGrid w:val="0"/>
          <w:color w:val="000000"/>
          <w:sz w:val="22"/>
          <w:lang w:val="ru-RU" w:eastAsia="en-US"/>
        </w:rPr>
      </w:pPr>
      <w:r>
        <w:rPr>
          <w:sz w:val="22"/>
          <w:lang w:val="ru-RU"/>
        </w:rPr>
        <w:t>2.4.1. П</w:t>
      </w:r>
      <w:r>
        <w:rPr>
          <w:snapToGrid w:val="0"/>
          <w:color w:val="000000"/>
          <w:sz w:val="22"/>
          <w:lang w:eastAsia="en-US"/>
        </w:rPr>
        <w:t>p</w:t>
      </w:r>
      <w:r>
        <w:rPr>
          <w:snapToGrid w:val="0"/>
          <w:color w:val="000000"/>
          <w:sz w:val="22"/>
          <w:lang w:val="ru-RU" w:eastAsia="en-US"/>
        </w:rPr>
        <w:t>едоставлять  Клиенту качественные телекоммуникационные и иные услуги.</w:t>
      </w:r>
    </w:p>
    <w:p w:rsidR="00AF2A14" w:rsidRDefault="002236CD" w:rsidP="005160DF">
      <w:pPr>
        <w:ind w:right="-1" w:firstLine="709"/>
        <w:jc w:val="both"/>
        <w:rPr>
          <w:noProof/>
          <w:sz w:val="22"/>
          <w:lang w:val="ru-RU"/>
        </w:rPr>
      </w:pPr>
      <w:r>
        <w:rPr>
          <w:snapToGrid w:val="0"/>
          <w:color w:val="000000"/>
          <w:sz w:val="22"/>
          <w:lang w:val="ru-RU" w:eastAsia="en-US"/>
        </w:rPr>
        <w:t xml:space="preserve">2.4.2. </w:t>
      </w:r>
      <w:r w:rsidR="00AF2A14">
        <w:rPr>
          <w:snapToGrid w:val="0"/>
          <w:color w:val="000000"/>
          <w:sz w:val="22"/>
          <w:lang w:val="ru-RU" w:eastAsia="en-US"/>
        </w:rPr>
        <w:t>О</w:t>
      </w:r>
      <w:r w:rsidR="00AF2A14">
        <w:rPr>
          <w:noProof/>
          <w:sz w:val="22"/>
          <w:lang w:val="ru-RU"/>
        </w:rPr>
        <w:t>беспечить Клиенту возможность бесплатного и беспрепятственного выхода на экстренные и аварийные службы ТФОП.</w:t>
      </w:r>
    </w:p>
    <w:p w:rsidR="00AF2A14" w:rsidRDefault="00AF2A14" w:rsidP="005160DF">
      <w:pPr>
        <w:ind w:right="-1" w:firstLine="709"/>
        <w:jc w:val="both"/>
        <w:rPr>
          <w:snapToGrid w:val="0"/>
          <w:color w:val="000000"/>
          <w:sz w:val="22"/>
          <w:lang w:val="ru-RU" w:eastAsia="en-US"/>
        </w:rPr>
      </w:pPr>
      <w:r>
        <w:rPr>
          <w:snapToGrid w:val="0"/>
          <w:color w:val="000000"/>
          <w:sz w:val="22"/>
          <w:lang w:val="ru-RU" w:eastAsia="en-US"/>
        </w:rPr>
        <w:t>2.4.3. Оператор имеет право приостановить или отказать в предоставлении Услуг Клиенту, если:</w:t>
      </w:r>
    </w:p>
    <w:p w:rsidR="00AF2A14" w:rsidRDefault="00AF2A14" w:rsidP="005160DF">
      <w:pPr>
        <w:numPr>
          <w:ilvl w:val="0"/>
          <w:numId w:val="10"/>
        </w:numPr>
        <w:ind w:left="0" w:right="-1"/>
        <w:jc w:val="both"/>
        <w:rPr>
          <w:noProof/>
          <w:sz w:val="22"/>
          <w:lang w:val="ru-RU"/>
        </w:rPr>
      </w:pPr>
      <w:r>
        <w:rPr>
          <w:noProof/>
          <w:sz w:val="22"/>
          <w:lang w:val="ru-RU"/>
        </w:rPr>
        <w:t>предоставление Услуг может создать угрозу безопасности и обороноспособности государства, здоровью и безопасности людей;</w:t>
      </w:r>
    </w:p>
    <w:p w:rsidR="00AF2A14" w:rsidRDefault="00AF2A14" w:rsidP="005160DF">
      <w:pPr>
        <w:numPr>
          <w:ilvl w:val="0"/>
          <w:numId w:val="10"/>
        </w:numPr>
        <w:ind w:left="0" w:right="-1"/>
        <w:jc w:val="both"/>
        <w:rPr>
          <w:noProof/>
          <w:sz w:val="22"/>
          <w:lang w:val="ru-RU"/>
        </w:rPr>
      </w:pPr>
      <w:r>
        <w:rPr>
          <w:noProof/>
          <w:sz w:val="22"/>
          <w:lang w:val="ru-RU"/>
        </w:rPr>
        <w:lastRenderedPageBreak/>
        <w:t xml:space="preserve">предоставление Услуг невозможно ввиду каких-либо физических, топографических или иных естественных препятствий, появившихся после заключения настоящего Договора. </w:t>
      </w:r>
    </w:p>
    <w:p w:rsidR="00AF2A14" w:rsidRDefault="00AF2A14" w:rsidP="005160DF">
      <w:pPr>
        <w:numPr>
          <w:ilvl w:val="0"/>
          <w:numId w:val="10"/>
        </w:numPr>
        <w:ind w:left="0" w:right="-1"/>
        <w:jc w:val="both"/>
        <w:rPr>
          <w:noProof/>
          <w:sz w:val="22"/>
          <w:lang w:val="ru-RU"/>
        </w:rPr>
      </w:pPr>
      <w:r>
        <w:rPr>
          <w:noProof/>
          <w:sz w:val="22"/>
          <w:lang w:val="ru-RU"/>
        </w:rPr>
        <w:t>Клиент без веских оснований не соглашается на условия предоставления Услуг, своевременно не производит платежи за предоставленные Услуги;</w:t>
      </w:r>
    </w:p>
    <w:p w:rsidR="00AF2A14" w:rsidRDefault="00AF2A14" w:rsidP="005160DF">
      <w:pPr>
        <w:numPr>
          <w:ilvl w:val="0"/>
          <w:numId w:val="10"/>
        </w:numPr>
        <w:ind w:left="0" w:right="-1"/>
        <w:jc w:val="both"/>
        <w:rPr>
          <w:noProof/>
          <w:sz w:val="22"/>
          <w:lang w:val="ru-RU"/>
        </w:rPr>
      </w:pPr>
      <w:r>
        <w:rPr>
          <w:noProof/>
          <w:sz w:val="22"/>
          <w:lang w:val="ru-RU"/>
        </w:rPr>
        <w:t xml:space="preserve">Клиент использует или намерен использовать аппаратуру связи для каких-либо незаконных целей, или же получает </w:t>
      </w:r>
      <w:r>
        <w:rPr>
          <w:sz w:val="22"/>
          <w:lang w:val="ru-RU" w:eastAsia="en-US"/>
        </w:rPr>
        <w:t>Услуги</w:t>
      </w:r>
      <w:r>
        <w:rPr>
          <w:noProof/>
          <w:sz w:val="22"/>
          <w:lang w:val="ru-RU"/>
        </w:rPr>
        <w:t xml:space="preserve"> незаконным способом, эксплуатирует предоставленное Оборудование с нарушением правил технической эксплуатации, или использует несертифицированное оборудование.</w:t>
      </w:r>
    </w:p>
    <w:p w:rsidR="00AF2A14" w:rsidRDefault="00AF2A14" w:rsidP="005160DF">
      <w:pPr>
        <w:ind w:right="-1"/>
        <w:jc w:val="both"/>
        <w:rPr>
          <w:noProof/>
          <w:sz w:val="22"/>
          <w:lang w:val="ru-RU"/>
        </w:rPr>
      </w:pPr>
      <w:r>
        <w:rPr>
          <w:sz w:val="22"/>
          <w:lang w:val="ru-RU" w:eastAsia="en-US"/>
        </w:rPr>
        <w:tab/>
      </w:r>
      <w:r>
        <w:rPr>
          <w:noProof/>
          <w:sz w:val="22"/>
          <w:lang w:val="ru-RU"/>
        </w:rPr>
        <w:t>Отказ в каждом конкретном случае должен быть обоснован и представлен в письменном виде.</w:t>
      </w:r>
    </w:p>
    <w:p w:rsidR="00AF2A14" w:rsidRDefault="00AF2A14" w:rsidP="005160DF">
      <w:pPr>
        <w:ind w:right="-1"/>
        <w:jc w:val="both"/>
        <w:rPr>
          <w:noProof/>
          <w:sz w:val="22"/>
          <w:lang w:val="ru-RU"/>
        </w:rPr>
      </w:pPr>
      <w:r>
        <w:rPr>
          <w:noProof/>
          <w:sz w:val="22"/>
          <w:lang w:val="ru-RU"/>
        </w:rPr>
        <w:tab/>
        <w:t>2.4.4. Оператор имеет право приостановить предоставление услуг связи на время ремонта или профилактического обслуживания телекоммуникационных сетей.</w:t>
      </w:r>
    </w:p>
    <w:p w:rsidR="00AF2A14" w:rsidRDefault="00AF2A14" w:rsidP="005160DF">
      <w:pPr>
        <w:ind w:right="-1"/>
        <w:jc w:val="both"/>
        <w:rPr>
          <w:noProof/>
          <w:sz w:val="22"/>
          <w:lang w:val="ru-RU"/>
        </w:rPr>
      </w:pPr>
      <w:r>
        <w:rPr>
          <w:snapToGrid w:val="0"/>
          <w:color w:val="000000"/>
          <w:sz w:val="22"/>
          <w:lang w:val="ru-RU" w:eastAsia="en-US"/>
        </w:rPr>
        <w:tab/>
        <w:t>2.4.5. Оператор обязуется за 48 часов письменно уведомить Клиента о планируемом перерыве в предоставлении Услуг для осуществления планового обслуживания средств связи и оборудования.</w:t>
      </w:r>
    </w:p>
    <w:p w:rsidR="00AF2A14" w:rsidRDefault="00AF2A14" w:rsidP="005160DF">
      <w:pPr>
        <w:pStyle w:val="30"/>
        <w:ind w:firstLine="720"/>
        <w:rPr>
          <w:sz w:val="22"/>
        </w:rPr>
      </w:pPr>
      <w:r>
        <w:rPr>
          <w:snapToGrid w:val="0"/>
          <w:color w:val="000000"/>
          <w:sz w:val="22"/>
        </w:rPr>
        <w:t>2.4.6.</w:t>
      </w:r>
      <w:r>
        <w:rPr>
          <w:sz w:val="22"/>
        </w:rPr>
        <w:t xml:space="preserve"> Оператор имеет право в одностороннем порядке изменять, указанные в Приложении № 1 тарифы</w:t>
      </w:r>
      <w:r w:rsidR="00FF11A6">
        <w:rPr>
          <w:sz w:val="22"/>
        </w:rPr>
        <w:t xml:space="preserve"> на междугородние/международные переговоры</w:t>
      </w:r>
      <w:r>
        <w:rPr>
          <w:sz w:val="22"/>
        </w:rPr>
        <w:t>, направляя письменное уведомление Клиенту не менее чем за 30 (тридцать) дней до предполагаемой даты введения новых тарифов.</w:t>
      </w:r>
    </w:p>
    <w:p w:rsidR="00AF2A14" w:rsidRDefault="00AF2A14" w:rsidP="005160DF">
      <w:pPr>
        <w:ind w:left="567" w:right="-1" w:hanging="567"/>
        <w:jc w:val="both"/>
        <w:rPr>
          <w:snapToGrid w:val="0"/>
          <w:color w:val="000000"/>
          <w:sz w:val="22"/>
          <w:lang w:val="ru-RU" w:eastAsia="en-US"/>
        </w:rPr>
      </w:pPr>
    </w:p>
    <w:p w:rsidR="00AF2A14" w:rsidRDefault="00AF2A14" w:rsidP="005160DF">
      <w:pPr>
        <w:ind w:right="-1" w:firstLine="426"/>
        <w:jc w:val="both"/>
        <w:rPr>
          <w:b/>
          <w:i/>
          <w:snapToGrid w:val="0"/>
          <w:color w:val="000000"/>
          <w:sz w:val="22"/>
          <w:lang w:val="ru-RU" w:eastAsia="en-US"/>
        </w:rPr>
      </w:pPr>
      <w:r>
        <w:rPr>
          <w:b/>
          <w:i/>
          <w:snapToGrid w:val="0"/>
          <w:color w:val="000000"/>
          <w:sz w:val="22"/>
          <w:lang w:val="ru-RU" w:eastAsia="en-US"/>
        </w:rPr>
        <w:t>2.5. КЛИЕНТ обязуется:</w:t>
      </w:r>
    </w:p>
    <w:p w:rsidR="00AF2A14" w:rsidRDefault="00AF2A14" w:rsidP="005160DF">
      <w:pPr>
        <w:pStyle w:val="20"/>
        <w:ind w:firstLine="720"/>
        <w:rPr>
          <w:sz w:val="22"/>
        </w:rPr>
      </w:pPr>
      <w:r>
        <w:rPr>
          <w:sz w:val="22"/>
        </w:rPr>
        <w:t>2.5.1. Своевременно оплачивать предоставленные Оператором Услуги в порядке и на условиях настоящего Договора.</w:t>
      </w:r>
    </w:p>
    <w:p w:rsidR="00AF2A14" w:rsidRPr="004B5838" w:rsidRDefault="00AF2A14" w:rsidP="005160DF">
      <w:pPr>
        <w:pStyle w:val="20"/>
        <w:tabs>
          <w:tab w:val="num" w:pos="0"/>
        </w:tabs>
        <w:rPr>
          <w:sz w:val="22"/>
          <w:szCs w:val="22"/>
        </w:rPr>
      </w:pPr>
      <w:r>
        <w:rPr>
          <w:sz w:val="22"/>
          <w:szCs w:val="22"/>
        </w:rPr>
        <w:tab/>
      </w:r>
      <w:r w:rsidRPr="004B5838">
        <w:rPr>
          <w:sz w:val="22"/>
          <w:szCs w:val="22"/>
        </w:rPr>
        <w:t>2.</w:t>
      </w:r>
      <w:r>
        <w:rPr>
          <w:sz w:val="22"/>
          <w:szCs w:val="22"/>
        </w:rPr>
        <w:t>5</w:t>
      </w:r>
      <w:r w:rsidRPr="004B5838">
        <w:rPr>
          <w:sz w:val="22"/>
          <w:szCs w:val="22"/>
        </w:rPr>
        <w:t xml:space="preserve">.2. </w:t>
      </w:r>
      <w:r>
        <w:rPr>
          <w:sz w:val="22"/>
          <w:szCs w:val="22"/>
        </w:rPr>
        <w:t>О</w:t>
      </w:r>
      <w:r w:rsidRPr="004B5838">
        <w:rPr>
          <w:sz w:val="22"/>
          <w:szCs w:val="22"/>
        </w:rPr>
        <w:t>беспечить беспрепятственный доступ технических специалистов Оператора в помещения, где установлено оборудование Оператора; не производить какого-либо технического обслуживания, ремонта или иного воздействия (включая, в частности, несогласованное с Оператором отключение от электросети) оборудования Оператора, а также ограничить доступ посторонних лиц к Услугам и оборудованию Оператора.</w:t>
      </w:r>
    </w:p>
    <w:p w:rsidR="00AF2A14" w:rsidRDefault="00AF2A14" w:rsidP="005160DF">
      <w:pPr>
        <w:ind w:right="-1" w:firstLine="720"/>
        <w:jc w:val="both"/>
        <w:rPr>
          <w:noProof/>
          <w:sz w:val="22"/>
          <w:lang w:val="ru-RU"/>
        </w:rPr>
      </w:pPr>
      <w:r>
        <w:rPr>
          <w:sz w:val="22"/>
          <w:lang w:val="ru-RU" w:eastAsia="en-US"/>
        </w:rPr>
        <w:t>2.5.3. Н</w:t>
      </w:r>
      <w:r>
        <w:rPr>
          <w:noProof/>
          <w:sz w:val="22"/>
          <w:lang w:val="ru-RU"/>
        </w:rPr>
        <w:t xml:space="preserve">е передавать выделяемые ему в пользование по настоящему Договору телефонные номера другим лицам, и </w:t>
      </w:r>
      <w:r>
        <w:rPr>
          <w:sz w:val="22"/>
          <w:lang w:val="ru-RU" w:eastAsia="en-US"/>
        </w:rPr>
        <w:t xml:space="preserve">не </w:t>
      </w:r>
      <w:r>
        <w:rPr>
          <w:noProof/>
          <w:sz w:val="22"/>
          <w:lang w:val="ru-RU"/>
        </w:rPr>
        <w:t>рекламировать их как номера для продажи или другой передачи</w:t>
      </w:r>
      <w:r>
        <w:rPr>
          <w:sz w:val="22"/>
          <w:lang w:val="ru-RU" w:eastAsia="en-US"/>
        </w:rPr>
        <w:t>;</w:t>
      </w:r>
      <w:r>
        <w:rPr>
          <w:noProof/>
          <w:sz w:val="22"/>
          <w:lang w:val="ru-RU"/>
        </w:rPr>
        <w:t xml:space="preserve"> не перепродавать, не распространять или предоставлять в пользование каким-либо образом Услуги третьим лицам. </w:t>
      </w:r>
    </w:p>
    <w:p w:rsidR="00AF2A14" w:rsidRDefault="00AF2A14" w:rsidP="005160DF">
      <w:pPr>
        <w:pStyle w:val="2"/>
        <w:numPr>
          <w:ilvl w:val="0"/>
          <w:numId w:val="0"/>
        </w:numPr>
        <w:spacing w:before="0" w:after="0"/>
        <w:ind w:firstLine="720"/>
        <w:jc w:val="both"/>
        <w:rPr>
          <w:noProof w:val="0"/>
          <w:sz w:val="22"/>
          <w:lang w:val="ru-RU"/>
        </w:rPr>
      </w:pPr>
      <w:r>
        <w:rPr>
          <w:noProof w:val="0"/>
          <w:sz w:val="22"/>
          <w:lang w:val="ru-RU" w:eastAsia="en-US"/>
        </w:rPr>
        <w:t xml:space="preserve">2.5.4. </w:t>
      </w:r>
      <w:r>
        <w:rPr>
          <w:sz w:val="22"/>
          <w:lang w:val="ru-RU"/>
        </w:rPr>
        <w:t>Не использовать передаваемые ему по настоящему Договору телефонные номера для организации доступа с сети связи общего пользования к модемным пулам, узлам передачи данных и телематических служб, телефонным центрам обработки вызовов (С</w:t>
      </w:r>
      <w:r>
        <w:rPr>
          <w:sz w:val="22"/>
        </w:rPr>
        <w:t>allCenter</w:t>
      </w:r>
      <w:r>
        <w:rPr>
          <w:sz w:val="22"/>
          <w:lang w:val="ru-RU"/>
        </w:rPr>
        <w:t>), операторским и информационным службам.</w:t>
      </w:r>
    </w:p>
    <w:p w:rsidR="00AF2A14" w:rsidRDefault="00AF2A14" w:rsidP="005160DF">
      <w:pPr>
        <w:ind w:firstLine="720"/>
        <w:jc w:val="both"/>
        <w:rPr>
          <w:sz w:val="22"/>
          <w:lang w:val="ru-RU"/>
        </w:rPr>
      </w:pPr>
      <w:r>
        <w:rPr>
          <w:sz w:val="22"/>
          <w:lang w:val="ru-RU"/>
        </w:rPr>
        <w:t>2.5.5.Предоставить помещения для установки оборудования связи и обеспечить                      соответствующее энергоснабжение оборудования и температурный режим в помещении в соответствии  со спецификациями соответствующих ГОСТ’ов  (если необходимо).</w:t>
      </w:r>
    </w:p>
    <w:p w:rsidR="00AF2A14" w:rsidRDefault="00AF2A14" w:rsidP="005160DF">
      <w:pPr>
        <w:ind w:firstLine="720"/>
        <w:jc w:val="both"/>
        <w:rPr>
          <w:sz w:val="22"/>
          <w:lang w:val="ru-RU"/>
        </w:rPr>
      </w:pPr>
      <w:r>
        <w:rPr>
          <w:sz w:val="22"/>
          <w:lang w:val="ru-RU"/>
        </w:rPr>
        <w:t>2.5.6. Выделить специалистов, которые будут оказывать содействие Оператору в инсталляции и функционировании предоставляемых Услуг связи.</w:t>
      </w:r>
    </w:p>
    <w:p w:rsidR="00AF2A14" w:rsidRDefault="00AF2A14" w:rsidP="005160DF">
      <w:pPr>
        <w:ind w:firstLine="720"/>
        <w:jc w:val="both"/>
        <w:rPr>
          <w:sz w:val="22"/>
          <w:lang w:val="ru-RU"/>
        </w:rPr>
      </w:pPr>
      <w:r>
        <w:rPr>
          <w:sz w:val="22"/>
          <w:lang w:val="ru-RU"/>
        </w:rPr>
        <w:t>2.5.7. Не допускать несанкционированного подключения к линии на территории Клиента и пользования линией из-за его недосмотра. В указанных случаях счета Оператора подлежат оплате Клиентом.</w:t>
      </w:r>
    </w:p>
    <w:p w:rsidR="00AF2A14" w:rsidRDefault="00AF2A14" w:rsidP="005160DF">
      <w:pPr>
        <w:pStyle w:val="20"/>
        <w:numPr>
          <w:ilvl w:val="2"/>
          <w:numId w:val="19"/>
        </w:numPr>
        <w:tabs>
          <w:tab w:val="clear" w:pos="720"/>
        </w:tabs>
        <w:ind w:left="0" w:right="0" w:firstLine="709"/>
        <w:rPr>
          <w:sz w:val="22"/>
          <w:szCs w:val="22"/>
        </w:rPr>
      </w:pPr>
      <w:r w:rsidRPr="004E2F42">
        <w:rPr>
          <w:sz w:val="22"/>
          <w:szCs w:val="22"/>
        </w:rPr>
        <w:t xml:space="preserve">При обнаружении Клиентом аварийных ситуаций, перерывов в оказании или ухудшении качества Услуг, необходимо обратиться в службу эксплуатации Оператора по телефону </w:t>
      </w:r>
      <w:r w:rsidRPr="003704FC">
        <w:rPr>
          <w:b/>
          <w:sz w:val="22"/>
          <w:szCs w:val="22"/>
        </w:rPr>
        <w:t>(812)</w:t>
      </w:r>
      <w:r w:rsidR="00F172E0" w:rsidRPr="00F172E0">
        <w:rPr>
          <w:b/>
          <w:sz w:val="22"/>
          <w:szCs w:val="22"/>
        </w:rPr>
        <w:t xml:space="preserve"> </w:t>
      </w:r>
      <w:r w:rsidR="00BC476C" w:rsidRPr="00BC476C">
        <w:rPr>
          <w:b/>
          <w:color w:val="000000" w:themeColor="text1"/>
          <w:sz w:val="22"/>
          <w:szCs w:val="22"/>
        </w:rPr>
        <w:t>305-2-700</w:t>
      </w:r>
      <w:r w:rsidR="00F172E0" w:rsidRPr="00F172E0">
        <w:rPr>
          <w:b/>
          <w:color w:val="000000" w:themeColor="text1"/>
          <w:sz w:val="22"/>
          <w:szCs w:val="22"/>
        </w:rPr>
        <w:t xml:space="preserve"> </w:t>
      </w:r>
      <w:r w:rsidRPr="00BC476C">
        <w:rPr>
          <w:color w:val="000000" w:themeColor="text1"/>
          <w:sz w:val="22"/>
          <w:szCs w:val="22"/>
        </w:rPr>
        <w:t>или</w:t>
      </w:r>
      <w:r>
        <w:rPr>
          <w:b/>
          <w:sz w:val="22"/>
          <w:szCs w:val="22"/>
        </w:rPr>
        <w:t xml:space="preserve"> (812) 448-69-13 </w:t>
      </w:r>
      <w:r w:rsidRPr="004E2F42">
        <w:rPr>
          <w:sz w:val="22"/>
          <w:szCs w:val="22"/>
        </w:rPr>
        <w:t xml:space="preserve">для принятия Оператором надлежащих мер по поддержанию качества Услуг. </w:t>
      </w:r>
    </w:p>
    <w:p w:rsidR="00AF2A14" w:rsidRPr="004E2F42" w:rsidRDefault="00AF2A14" w:rsidP="005160DF">
      <w:pPr>
        <w:pStyle w:val="20"/>
        <w:ind w:right="0"/>
        <w:rPr>
          <w:sz w:val="22"/>
          <w:szCs w:val="22"/>
        </w:rPr>
      </w:pPr>
    </w:p>
    <w:p w:rsidR="00AF2A14" w:rsidRDefault="00AF2A14" w:rsidP="005160DF">
      <w:pPr>
        <w:ind w:right="-1"/>
        <w:jc w:val="center"/>
        <w:rPr>
          <w:b/>
          <w:sz w:val="22"/>
          <w:lang w:val="ru-RU" w:eastAsia="en-US"/>
        </w:rPr>
      </w:pPr>
      <w:r>
        <w:rPr>
          <w:b/>
          <w:sz w:val="22"/>
          <w:lang w:val="ru-RU" w:eastAsia="en-US"/>
        </w:rPr>
        <w:t>3. П</w:t>
      </w:r>
      <w:r w:rsidR="00EE04DD">
        <w:rPr>
          <w:b/>
          <w:sz w:val="22"/>
          <w:lang w:val="ru-RU" w:eastAsia="en-US"/>
        </w:rPr>
        <w:t>ОРЯДОК РАСЧЕТОВ МЕЖДУ СТОРОНАМИ</w:t>
      </w:r>
    </w:p>
    <w:p w:rsidR="00EE04DD" w:rsidRDefault="00EE04DD" w:rsidP="005160DF">
      <w:pPr>
        <w:ind w:right="-1"/>
        <w:jc w:val="center"/>
        <w:rPr>
          <w:b/>
          <w:sz w:val="22"/>
          <w:lang w:val="ru-RU" w:eastAsia="en-US"/>
        </w:rPr>
      </w:pPr>
    </w:p>
    <w:p w:rsidR="00AF2A14" w:rsidRPr="004E2F42" w:rsidRDefault="00AF2A14" w:rsidP="005160DF">
      <w:pPr>
        <w:jc w:val="both"/>
        <w:rPr>
          <w:sz w:val="22"/>
          <w:szCs w:val="22"/>
          <w:lang w:val="ru-RU"/>
        </w:rPr>
      </w:pPr>
      <w:r>
        <w:rPr>
          <w:sz w:val="22"/>
          <w:szCs w:val="22"/>
          <w:lang w:val="ru-RU"/>
        </w:rPr>
        <w:t xml:space="preserve">       3</w:t>
      </w:r>
      <w:r w:rsidRPr="004E2F42">
        <w:rPr>
          <w:sz w:val="22"/>
          <w:szCs w:val="22"/>
          <w:lang w:val="ru-RU"/>
        </w:rPr>
        <w:t xml:space="preserve">.1. Клиент оплачивает Услуги Оператора на основании единовременных и ежемесячных Счетов, выставляемых Оператором. Выставление ежемесячных Счетов за Услуги начинается с даты начала оказания Услуг, указанной в Акте приёмки. </w:t>
      </w:r>
    </w:p>
    <w:p w:rsidR="00AF2A14" w:rsidRPr="004E2F42" w:rsidRDefault="00AF2A14" w:rsidP="005160DF">
      <w:pPr>
        <w:tabs>
          <w:tab w:val="num" w:pos="426"/>
        </w:tabs>
        <w:ind w:right="-1"/>
        <w:jc w:val="both"/>
        <w:rPr>
          <w:sz w:val="22"/>
          <w:szCs w:val="22"/>
          <w:lang w:val="ru-RU"/>
        </w:rPr>
      </w:pPr>
      <w:r>
        <w:rPr>
          <w:sz w:val="22"/>
          <w:szCs w:val="22"/>
          <w:lang w:val="ru-RU"/>
        </w:rPr>
        <w:t>3</w:t>
      </w:r>
      <w:r w:rsidRPr="004E2F42">
        <w:rPr>
          <w:sz w:val="22"/>
          <w:szCs w:val="22"/>
          <w:lang w:val="ru-RU"/>
        </w:rPr>
        <w:t>.2. Оператор обязуется вести учёт объёма оказанных Клиенту Услуг и отражать его в ежемесячных Счетах и Счётах-фактурах.</w:t>
      </w:r>
    </w:p>
    <w:p w:rsidR="00AF2A14" w:rsidRPr="004E2F42" w:rsidRDefault="00AF2A14" w:rsidP="005160DF">
      <w:pPr>
        <w:tabs>
          <w:tab w:val="num" w:pos="426"/>
        </w:tabs>
        <w:ind w:right="-1"/>
        <w:jc w:val="both"/>
        <w:rPr>
          <w:sz w:val="22"/>
          <w:szCs w:val="22"/>
          <w:lang w:val="ru-RU"/>
        </w:rPr>
      </w:pPr>
      <w:r>
        <w:rPr>
          <w:sz w:val="22"/>
          <w:szCs w:val="22"/>
          <w:lang w:val="ru-RU"/>
        </w:rPr>
        <w:t xml:space="preserve">      3</w:t>
      </w:r>
      <w:r w:rsidRPr="004E2F42">
        <w:rPr>
          <w:sz w:val="22"/>
          <w:szCs w:val="22"/>
          <w:lang w:val="ru-RU"/>
        </w:rPr>
        <w:t>.3. В случае если после подписания Акта приемки Клиент по независящим от Оператора причинам не начал пользоваться Услугами, предоставляемыми в соответствии с настоящим Договором, то ежемесячная абонентская плата за доступ к Услугам Оператора оплачивается Клиентом в полном объеме.</w:t>
      </w:r>
    </w:p>
    <w:p w:rsidR="00AF2A14" w:rsidRPr="004E2F42" w:rsidRDefault="00AF2A14" w:rsidP="005160DF">
      <w:pPr>
        <w:tabs>
          <w:tab w:val="num" w:pos="426"/>
        </w:tabs>
        <w:ind w:right="-1"/>
        <w:jc w:val="both"/>
        <w:rPr>
          <w:sz w:val="22"/>
          <w:szCs w:val="22"/>
          <w:lang w:val="ru-RU"/>
        </w:rPr>
      </w:pPr>
      <w:r>
        <w:rPr>
          <w:sz w:val="22"/>
          <w:szCs w:val="22"/>
          <w:lang w:val="ru-RU"/>
        </w:rPr>
        <w:t xml:space="preserve">      3</w:t>
      </w:r>
      <w:r w:rsidRPr="004E2F42">
        <w:rPr>
          <w:sz w:val="22"/>
          <w:szCs w:val="22"/>
          <w:lang w:val="ru-RU"/>
        </w:rPr>
        <w:t xml:space="preserve">.4. В случае если Клиент пользовался услугами Оператора неполный месяц (при досрочном расторжении настоящего Договора либо приостановлении оказания услуг Оператором по письменному заявлению Клиента), то ежемесячная абонентская плата за доступ к Услугам Оператора рассчитывается пропорционально количеству дней пользования услугами Оператора. В данном </w:t>
      </w:r>
      <w:r w:rsidRPr="004E2F42">
        <w:rPr>
          <w:sz w:val="22"/>
          <w:szCs w:val="22"/>
          <w:lang w:val="ru-RU"/>
        </w:rPr>
        <w:lastRenderedPageBreak/>
        <w:t>случае лимит трафика, указанный в Приложении № 1, также рассчитывается пропорционально количеству дней пользования услугами Оператора, и трафик, полученный Клиентом сверх лимита трафика, рассчитанного пропорционально количеству дней пользования услугами Оператора, считается превышением и оплачивается Клиентом исходя из размера платы за т</w:t>
      </w:r>
      <w:r>
        <w:rPr>
          <w:sz w:val="22"/>
          <w:szCs w:val="22"/>
          <w:lang w:val="ru-RU"/>
        </w:rPr>
        <w:t>рафик сверхлимита, указанной в П</w:t>
      </w:r>
      <w:r w:rsidRPr="004E2F42">
        <w:rPr>
          <w:sz w:val="22"/>
          <w:szCs w:val="22"/>
          <w:lang w:val="ru-RU"/>
        </w:rPr>
        <w:t>риложении № 1.</w:t>
      </w:r>
    </w:p>
    <w:p w:rsidR="00AF2A14" w:rsidRPr="004E2F42" w:rsidRDefault="00AF2A14" w:rsidP="005160DF">
      <w:pPr>
        <w:tabs>
          <w:tab w:val="num" w:pos="426"/>
        </w:tabs>
        <w:ind w:right="-1"/>
        <w:jc w:val="both"/>
        <w:rPr>
          <w:sz w:val="22"/>
          <w:szCs w:val="22"/>
          <w:lang w:val="ru-RU"/>
        </w:rPr>
      </w:pPr>
      <w:r>
        <w:rPr>
          <w:sz w:val="22"/>
          <w:szCs w:val="22"/>
          <w:lang w:val="ru-RU"/>
        </w:rPr>
        <w:t xml:space="preserve">      3</w:t>
      </w:r>
      <w:r w:rsidRPr="004E2F42">
        <w:rPr>
          <w:sz w:val="22"/>
          <w:szCs w:val="22"/>
          <w:lang w:val="ru-RU"/>
        </w:rPr>
        <w:t>.5. Клиент обязуется производить оплату полной суммы, указанной в единовременном или ежемесячном Счёте не позднее 5 (Пяти) рабочих дней с момента получения Счёта Оператора (далее – «Срок платежа»).</w:t>
      </w:r>
    </w:p>
    <w:p w:rsidR="00AF2A14" w:rsidRPr="004E2F42" w:rsidRDefault="00AF2A14" w:rsidP="005160DF">
      <w:pPr>
        <w:jc w:val="both"/>
        <w:rPr>
          <w:sz w:val="22"/>
          <w:szCs w:val="22"/>
          <w:lang w:val="ru-RU"/>
        </w:rPr>
      </w:pPr>
      <w:r>
        <w:rPr>
          <w:sz w:val="22"/>
          <w:szCs w:val="22"/>
          <w:lang w:val="ru-RU"/>
        </w:rPr>
        <w:t xml:space="preserve">      3</w:t>
      </w:r>
      <w:r w:rsidRPr="004E2F42">
        <w:rPr>
          <w:sz w:val="22"/>
          <w:szCs w:val="22"/>
          <w:lang w:val="ru-RU"/>
        </w:rPr>
        <w:t xml:space="preserve">.6. Счёт на предварительную оплату фиксированных платежей за текущий месяц вместе со Счётом-фактурой за оказанные Услуги и Актом выполненных работ за предыдущий месяц </w:t>
      </w:r>
      <w:r>
        <w:rPr>
          <w:sz w:val="22"/>
          <w:szCs w:val="22"/>
          <w:lang w:val="ru-RU"/>
        </w:rPr>
        <w:t xml:space="preserve">направляются Оператором Клиенту </w:t>
      </w:r>
      <w:r w:rsidRPr="004E2F42">
        <w:rPr>
          <w:sz w:val="22"/>
          <w:szCs w:val="22"/>
          <w:lang w:val="ru-RU"/>
        </w:rPr>
        <w:t xml:space="preserve">не позднее 15 (Пятнадцатого) числа каждого календарного месяца. </w:t>
      </w:r>
    </w:p>
    <w:p w:rsidR="00AF2A14" w:rsidRPr="004E2F42" w:rsidRDefault="00AF2A14" w:rsidP="005160DF">
      <w:pPr>
        <w:tabs>
          <w:tab w:val="num" w:pos="426"/>
        </w:tabs>
        <w:ind w:right="-1"/>
        <w:jc w:val="both"/>
        <w:rPr>
          <w:sz w:val="22"/>
          <w:szCs w:val="22"/>
          <w:lang w:val="ru-RU"/>
        </w:rPr>
      </w:pPr>
      <w:r w:rsidRPr="00F7354F">
        <w:rPr>
          <w:sz w:val="22"/>
          <w:szCs w:val="22"/>
          <w:lang w:val="ru-RU"/>
        </w:rPr>
        <w:t xml:space="preserve">3.7. </w:t>
      </w:r>
      <w:r w:rsidRPr="004E2F42">
        <w:rPr>
          <w:sz w:val="22"/>
          <w:szCs w:val="22"/>
          <w:lang w:val="ru-RU"/>
        </w:rPr>
        <w:t>Обязанность Клиента по оплате Услуг Оператора считается исполненной с момента зачисления денежных средств на расчётный счёт Оператора в полном объёме по всем Счетам, выставленным Оператором Клиенту.</w:t>
      </w:r>
    </w:p>
    <w:p w:rsidR="00AF2A14" w:rsidRPr="004E2F42" w:rsidRDefault="00AF2A14" w:rsidP="005160DF">
      <w:pPr>
        <w:jc w:val="both"/>
        <w:rPr>
          <w:sz w:val="22"/>
          <w:szCs w:val="22"/>
          <w:lang w:val="ru-RU"/>
        </w:rPr>
      </w:pPr>
      <w:r>
        <w:rPr>
          <w:sz w:val="22"/>
          <w:szCs w:val="22"/>
          <w:lang w:val="ru-RU"/>
        </w:rPr>
        <w:t xml:space="preserve">   3</w:t>
      </w:r>
      <w:r w:rsidRPr="004E2F42">
        <w:rPr>
          <w:sz w:val="22"/>
          <w:szCs w:val="22"/>
          <w:lang w:val="ru-RU"/>
        </w:rPr>
        <w:t>.</w:t>
      </w:r>
      <w:r>
        <w:rPr>
          <w:sz w:val="22"/>
          <w:szCs w:val="22"/>
          <w:lang w:val="ru-RU"/>
        </w:rPr>
        <w:t>8</w:t>
      </w:r>
      <w:r w:rsidRPr="004E2F42">
        <w:rPr>
          <w:sz w:val="22"/>
          <w:szCs w:val="22"/>
          <w:lang w:val="ru-RU"/>
        </w:rPr>
        <w:t>. В случае просрочки платежей (не поступления денежных средств на расчётный счёт Оператора до 20 (Двадцатого) числа месяца, следующего за отчетным</w:t>
      </w:r>
      <w:r>
        <w:rPr>
          <w:sz w:val="22"/>
          <w:szCs w:val="22"/>
          <w:lang w:val="ru-RU"/>
        </w:rPr>
        <w:t>)</w:t>
      </w:r>
      <w:r w:rsidRPr="004E2F42">
        <w:rPr>
          <w:sz w:val="22"/>
          <w:szCs w:val="22"/>
          <w:lang w:val="ru-RU"/>
        </w:rPr>
        <w:t>, Оператор имеет право приостановить оказание Услуг Клиенту. Возобновление оказания Услуг в случае их приостановления может быть произведено только после полного погашения Клиентом задолженности перед Оператором.</w:t>
      </w:r>
    </w:p>
    <w:p w:rsidR="00AF2A14" w:rsidRDefault="00AF2A14" w:rsidP="005160DF">
      <w:pPr>
        <w:ind w:right="-1"/>
        <w:jc w:val="center"/>
        <w:rPr>
          <w:b/>
          <w:noProof/>
          <w:sz w:val="22"/>
          <w:lang w:val="ru-RU"/>
        </w:rPr>
      </w:pPr>
    </w:p>
    <w:p w:rsidR="00AF2A14" w:rsidRDefault="00AF2A14" w:rsidP="005160DF">
      <w:pPr>
        <w:ind w:right="-1"/>
        <w:jc w:val="center"/>
        <w:rPr>
          <w:b/>
          <w:noProof/>
          <w:sz w:val="22"/>
          <w:lang w:val="ru-RU"/>
        </w:rPr>
      </w:pPr>
      <w:r>
        <w:rPr>
          <w:b/>
          <w:noProof/>
          <w:sz w:val="22"/>
          <w:lang w:val="ru-RU"/>
        </w:rPr>
        <w:t>4. ОТВЕТСТВЕННО</w:t>
      </w:r>
      <w:r w:rsidR="00EE04DD">
        <w:rPr>
          <w:b/>
          <w:noProof/>
          <w:sz w:val="22"/>
          <w:lang w:val="ru-RU"/>
        </w:rPr>
        <w:t>СТЬ СТОРОН</w:t>
      </w:r>
    </w:p>
    <w:p w:rsidR="00EE04DD" w:rsidRDefault="00EE04DD" w:rsidP="005160DF">
      <w:pPr>
        <w:ind w:right="-1"/>
        <w:jc w:val="center"/>
        <w:rPr>
          <w:b/>
          <w:noProof/>
          <w:sz w:val="22"/>
          <w:lang w:val="ru-RU"/>
        </w:rPr>
      </w:pPr>
    </w:p>
    <w:p w:rsidR="00AF2A14" w:rsidRDefault="00AF2A14" w:rsidP="005160DF">
      <w:pPr>
        <w:ind w:right="-1" w:firstLine="426"/>
        <w:jc w:val="both"/>
        <w:rPr>
          <w:noProof/>
          <w:sz w:val="22"/>
          <w:lang w:val="ru-RU"/>
        </w:rPr>
      </w:pPr>
      <w:r>
        <w:rPr>
          <w:noProof/>
          <w:sz w:val="22"/>
          <w:lang w:val="ru-RU"/>
        </w:rPr>
        <w:t>4.1. В случае просрочки платежа более, чем на 5 (Пять) дней, Клиент уплачивает штраф в размере 0,5 % (пять десятых) процента от неоплаченной суммы за каждый день просрочки.</w:t>
      </w:r>
    </w:p>
    <w:p w:rsidR="00AF2A14" w:rsidRDefault="00AF2A14" w:rsidP="005160DF">
      <w:pPr>
        <w:ind w:right="-1" w:firstLine="426"/>
        <w:jc w:val="both"/>
        <w:rPr>
          <w:noProof/>
          <w:sz w:val="22"/>
          <w:lang w:val="ru-RU"/>
        </w:rPr>
      </w:pPr>
      <w:r>
        <w:rPr>
          <w:noProof/>
          <w:sz w:val="22"/>
          <w:lang w:val="ru-RU"/>
        </w:rPr>
        <w:t xml:space="preserve">4.2. Ни одна из Сторон не будет нести ответственности перед другой Стороной ни за какую упущенную выгоду и косвенные убытки, имеющие своей причиной действия или отсутствие надлежащих действий по настоящему Договору. </w:t>
      </w:r>
    </w:p>
    <w:p w:rsidR="00AF2A14" w:rsidRDefault="00AF2A14" w:rsidP="005160DF">
      <w:pPr>
        <w:ind w:right="-1" w:firstLine="426"/>
        <w:jc w:val="both"/>
        <w:rPr>
          <w:noProof/>
          <w:sz w:val="22"/>
          <w:lang w:val="ru-RU"/>
        </w:rPr>
      </w:pPr>
      <w:r>
        <w:rPr>
          <w:noProof/>
          <w:sz w:val="22"/>
          <w:lang w:val="ru-RU"/>
        </w:rPr>
        <w:t xml:space="preserve">4.3.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w:t>
      </w:r>
    </w:p>
    <w:p w:rsidR="00AF2A14" w:rsidRPr="004E2F42" w:rsidRDefault="00AF2A14" w:rsidP="005160DF">
      <w:pPr>
        <w:tabs>
          <w:tab w:val="num" w:pos="0"/>
          <w:tab w:val="num" w:pos="851"/>
        </w:tabs>
        <w:ind w:firstLine="426"/>
        <w:jc w:val="both"/>
        <w:rPr>
          <w:sz w:val="22"/>
          <w:szCs w:val="22"/>
          <w:lang w:val="ru-RU"/>
        </w:rPr>
      </w:pPr>
      <w:r w:rsidRPr="004E2F42">
        <w:rPr>
          <w:sz w:val="22"/>
          <w:szCs w:val="22"/>
          <w:lang w:val="ru-RU"/>
        </w:rPr>
        <w:t>4.4. Клиент полностью несет ответственность за защиту собственных компьютеров от атак с целью несанкционированного доступа. В случае</w:t>
      </w:r>
      <w:r w:rsidR="00716BA5">
        <w:rPr>
          <w:sz w:val="22"/>
          <w:szCs w:val="22"/>
          <w:lang w:val="ru-RU"/>
        </w:rPr>
        <w:t>,</w:t>
      </w:r>
      <w:r w:rsidRPr="004E2F42">
        <w:rPr>
          <w:sz w:val="22"/>
          <w:szCs w:val="22"/>
          <w:lang w:val="ru-RU"/>
        </w:rPr>
        <w:t xml:space="preserve"> если по различным причинам (в том числе не установка антивирусных программ или несвоевременное обновление антивирусных баз на компьютерах Клиента) Клиентом был получен «паразитный трафик» (это входящий трафик, получение которого не было явно инициировано самим Клиентом или установленным на компьютерах Клиента программным обеспечением), то Клиент обязан оплатить паразитный трафик как обычный трафик, создаваемый компьютерами Клиента при нахождении в сети Интернет, в соответствии с </w:t>
      </w:r>
      <w:r>
        <w:rPr>
          <w:sz w:val="22"/>
          <w:szCs w:val="22"/>
          <w:lang w:val="ru-RU"/>
        </w:rPr>
        <w:t xml:space="preserve">действующими </w:t>
      </w:r>
      <w:r w:rsidRPr="004E2F42">
        <w:rPr>
          <w:sz w:val="22"/>
          <w:szCs w:val="22"/>
          <w:lang w:val="ru-RU"/>
        </w:rPr>
        <w:t>тарифами. Незнание или некомпетентность Клиента в вопросах защиты компьютеров от атак с целью несанкционированного доступа не является причиной неоплаты паразитного трафика.</w:t>
      </w:r>
    </w:p>
    <w:p w:rsidR="00AF2A14" w:rsidRDefault="00AF2A14" w:rsidP="005160DF">
      <w:pPr>
        <w:ind w:right="-1" w:firstLine="426"/>
        <w:jc w:val="both"/>
        <w:rPr>
          <w:noProof/>
          <w:sz w:val="22"/>
          <w:lang w:val="ru-RU"/>
        </w:rPr>
      </w:pPr>
      <w:r>
        <w:rPr>
          <w:noProof/>
          <w:sz w:val="22"/>
          <w:lang w:val="ru-RU"/>
        </w:rPr>
        <w:t>4.5. Оператор обязуется отреагировать на замечания Клиента, касающиеся недостатков работы телефонной связи в течение двух часов, после получения заявки Клиента.</w:t>
      </w:r>
    </w:p>
    <w:p w:rsidR="00AF2A14" w:rsidRDefault="00AF2A14" w:rsidP="005160DF">
      <w:pPr>
        <w:ind w:right="-1" w:firstLine="426"/>
        <w:jc w:val="both"/>
        <w:rPr>
          <w:noProof/>
          <w:sz w:val="22"/>
          <w:lang w:val="ru-RU"/>
        </w:rPr>
      </w:pPr>
      <w:r>
        <w:rPr>
          <w:noProof/>
          <w:sz w:val="22"/>
          <w:lang w:val="ru-RU"/>
        </w:rPr>
        <w:t xml:space="preserve">4.6. При отсутствии </w:t>
      </w:r>
      <w:r w:rsidR="00DB7D8D" w:rsidRPr="00DB7D8D">
        <w:rPr>
          <w:noProof/>
          <w:sz w:val="22"/>
          <w:lang w:val="ru-RU"/>
        </w:rPr>
        <w:t>услуг</w:t>
      </w:r>
      <w:r>
        <w:rPr>
          <w:noProof/>
          <w:sz w:val="22"/>
          <w:lang w:val="ru-RU"/>
        </w:rPr>
        <w:t xml:space="preserve"> связи более 4 (четырех) часов в рабочее время суток по вине Оператора, последний предоставляет Клиенту скидку на оплату Услуг в следующем месяце. Величина скидки за каждый полный час непредоставления Услуг телефонной связи свыше 4 (четырех) часов составит 1/720 суммы счета за предыдущий месяц. </w:t>
      </w:r>
    </w:p>
    <w:p w:rsidR="00C405E9" w:rsidRDefault="00C405E9" w:rsidP="005160DF">
      <w:pPr>
        <w:ind w:right="-1"/>
        <w:jc w:val="both"/>
        <w:rPr>
          <w:noProof/>
          <w:sz w:val="22"/>
          <w:lang w:val="ru-RU"/>
        </w:rPr>
      </w:pPr>
    </w:p>
    <w:p w:rsidR="00AF2A14" w:rsidRDefault="00EE04DD" w:rsidP="005160DF">
      <w:pPr>
        <w:tabs>
          <w:tab w:val="left" w:pos="1152"/>
        </w:tabs>
        <w:ind w:right="-1"/>
        <w:jc w:val="center"/>
        <w:rPr>
          <w:b/>
          <w:noProof/>
          <w:sz w:val="22"/>
          <w:lang w:val="ru-RU"/>
        </w:rPr>
      </w:pPr>
      <w:r>
        <w:rPr>
          <w:b/>
          <w:noProof/>
          <w:sz w:val="22"/>
          <w:lang w:val="ru-RU"/>
        </w:rPr>
        <w:t>5. СРОК ДЕЙСТВИЯ</w:t>
      </w:r>
    </w:p>
    <w:p w:rsidR="00EE04DD" w:rsidRDefault="00EE04DD" w:rsidP="005160DF">
      <w:pPr>
        <w:tabs>
          <w:tab w:val="left" w:pos="1152"/>
        </w:tabs>
        <w:ind w:right="-1"/>
        <w:jc w:val="center"/>
        <w:rPr>
          <w:b/>
          <w:noProof/>
          <w:sz w:val="22"/>
          <w:lang w:val="ru-RU"/>
        </w:rPr>
      </w:pPr>
    </w:p>
    <w:p w:rsidR="00AF2A14" w:rsidRDefault="00AF2A14" w:rsidP="005160DF">
      <w:pPr>
        <w:jc w:val="both"/>
        <w:rPr>
          <w:sz w:val="22"/>
          <w:lang w:val="ru-RU"/>
        </w:rPr>
      </w:pPr>
      <w:r>
        <w:rPr>
          <w:sz w:val="22"/>
          <w:lang w:val="ru-RU"/>
        </w:rPr>
        <w:t xml:space="preserve">        5.1. Настоящий Договор вступает в действие со дня его подписания и заключен на неопределенный срок.</w:t>
      </w:r>
    </w:p>
    <w:p w:rsidR="00AF2A14" w:rsidRDefault="00AF2A14" w:rsidP="005160DF">
      <w:pPr>
        <w:jc w:val="both"/>
        <w:rPr>
          <w:sz w:val="22"/>
          <w:lang w:val="ru-RU"/>
        </w:rPr>
      </w:pPr>
      <w:r>
        <w:rPr>
          <w:sz w:val="22"/>
          <w:lang w:val="ru-RU"/>
        </w:rPr>
        <w:t xml:space="preserve">        5.2. Настоящий Договор может быть прекращен:</w:t>
      </w:r>
    </w:p>
    <w:p w:rsidR="00AF2A14" w:rsidRDefault="00C663B6" w:rsidP="005160DF">
      <w:pPr>
        <w:ind w:firstLine="709"/>
        <w:jc w:val="both"/>
        <w:rPr>
          <w:sz w:val="22"/>
          <w:lang w:val="ru-RU"/>
        </w:rPr>
      </w:pPr>
      <w:r>
        <w:rPr>
          <w:sz w:val="22"/>
          <w:lang w:val="ru-RU"/>
        </w:rPr>
        <w:t xml:space="preserve">5.2.1. </w:t>
      </w:r>
      <w:r w:rsidR="00AF2A14">
        <w:rPr>
          <w:sz w:val="22"/>
          <w:lang w:val="ru-RU"/>
        </w:rPr>
        <w:t>По взаимному соглашению Сторон, оформленному надлежащим образом и подписанному от имени каждой Стороны уполномоченными на то лицами.</w:t>
      </w:r>
    </w:p>
    <w:p w:rsidR="00AF2A14" w:rsidRDefault="00C663B6" w:rsidP="005160DF">
      <w:pPr>
        <w:ind w:firstLine="709"/>
        <w:jc w:val="both"/>
        <w:rPr>
          <w:sz w:val="22"/>
          <w:lang w:val="ru-RU"/>
        </w:rPr>
      </w:pPr>
      <w:r>
        <w:rPr>
          <w:sz w:val="22"/>
          <w:lang w:val="ru-RU"/>
        </w:rPr>
        <w:t xml:space="preserve">5.2.2. </w:t>
      </w:r>
      <w:r w:rsidR="00AF2A14">
        <w:rPr>
          <w:sz w:val="22"/>
          <w:lang w:val="ru-RU"/>
        </w:rPr>
        <w:t>В одностороннем порядке в случаях, предусмотренных действующим законодательством и настоящим Договором.</w:t>
      </w:r>
    </w:p>
    <w:p w:rsidR="00AF2A14" w:rsidRDefault="00AF2A14" w:rsidP="005160DF">
      <w:pPr>
        <w:jc w:val="both"/>
        <w:rPr>
          <w:sz w:val="22"/>
          <w:lang w:val="ru-RU"/>
        </w:rPr>
      </w:pPr>
      <w:r>
        <w:rPr>
          <w:sz w:val="22"/>
          <w:lang w:val="ru-RU"/>
        </w:rPr>
        <w:t xml:space="preserve">        5.3. В случае досрочного прекращения настоящего Договора Стороны производят взаиморасчеты с составлением соответствующих актов, подписанных от имени каждой стороны уполномоченными на то лицами.</w:t>
      </w:r>
    </w:p>
    <w:p w:rsidR="00AF2A14" w:rsidRDefault="00AF2A14" w:rsidP="005160DF">
      <w:pPr>
        <w:jc w:val="both"/>
        <w:rPr>
          <w:sz w:val="22"/>
          <w:lang w:val="ru-RU"/>
        </w:rPr>
      </w:pPr>
      <w:r>
        <w:rPr>
          <w:sz w:val="22"/>
          <w:lang w:val="ru-RU"/>
        </w:rPr>
        <w:lastRenderedPageBreak/>
        <w:t xml:space="preserve">        5.4. Сторона, имеющая намерение расторгнуть настоящий Договор, обязана известить письменно другую Сторону не менее, чем за две недели до предполагаемой даты. </w:t>
      </w:r>
    </w:p>
    <w:p w:rsidR="00C663B6" w:rsidRDefault="00C663B6" w:rsidP="005160DF">
      <w:pPr>
        <w:jc w:val="center"/>
        <w:rPr>
          <w:b/>
          <w:sz w:val="22"/>
          <w:lang w:val="ru-RU"/>
        </w:rPr>
      </w:pPr>
    </w:p>
    <w:p w:rsidR="00AF2A14" w:rsidRDefault="00EE04DD" w:rsidP="005160DF">
      <w:pPr>
        <w:jc w:val="center"/>
        <w:rPr>
          <w:b/>
          <w:sz w:val="22"/>
          <w:lang w:val="ru-RU"/>
        </w:rPr>
      </w:pPr>
      <w:r>
        <w:rPr>
          <w:b/>
          <w:sz w:val="22"/>
          <w:lang w:val="ru-RU"/>
        </w:rPr>
        <w:t>6. ДОПОЛНИТЕЛЬНЫЕ УСЛОВИЯ</w:t>
      </w:r>
    </w:p>
    <w:p w:rsidR="00EE04DD" w:rsidRDefault="00EE04DD" w:rsidP="005160DF">
      <w:pPr>
        <w:jc w:val="center"/>
        <w:rPr>
          <w:b/>
          <w:sz w:val="22"/>
          <w:lang w:val="ru-RU"/>
        </w:rPr>
      </w:pPr>
    </w:p>
    <w:p w:rsidR="00AF2A14" w:rsidRDefault="00AF2A14" w:rsidP="005160DF">
      <w:pPr>
        <w:jc w:val="both"/>
        <w:rPr>
          <w:bCs/>
          <w:sz w:val="22"/>
          <w:lang w:val="ru-RU"/>
        </w:rPr>
      </w:pPr>
      <w:r>
        <w:rPr>
          <w:bCs/>
          <w:sz w:val="22"/>
          <w:lang w:val="ru-RU"/>
        </w:rPr>
        <w:t xml:space="preserve">        6.1. Жалобы Клиента по поводу повреждения или некачественной работы телефонной связи принимаются </w:t>
      </w:r>
      <w:r w:rsidR="00CB21C5">
        <w:rPr>
          <w:bCs/>
          <w:sz w:val="22"/>
          <w:lang w:val="ru-RU"/>
        </w:rPr>
        <w:t>круглосуточно по т: (812)</w:t>
      </w:r>
      <w:r w:rsidR="00716BA5">
        <w:rPr>
          <w:bCs/>
          <w:sz w:val="22"/>
          <w:lang w:val="ru-RU"/>
        </w:rPr>
        <w:t>3</w:t>
      </w:r>
      <w:r w:rsidR="00CB21C5">
        <w:rPr>
          <w:bCs/>
          <w:sz w:val="22"/>
          <w:lang w:val="ru-RU"/>
        </w:rPr>
        <w:t>05</w:t>
      </w:r>
      <w:r w:rsidR="00716BA5">
        <w:rPr>
          <w:bCs/>
          <w:sz w:val="22"/>
          <w:lang w:val="ru-RU"/>
        </w:rPr>
        <w:t>-2-</w:t>
      </w:r>
      <w:r w:rsidR="00CB21C5">
        <w:rPr>
          <w:bCs/>
          <w:sz w:val="22"/>
          <w:lang w:val="ru-RU"/>
        </w:rPr>
        <w:t>70</w:t>
      </w:r>
      <w:r w:rsidR="00716BA5">
        <w:rPr>
          <w:bCs/>
          <w:sz w:val="22"/>
          <w:lang w:val="ru-RU"/>
        </w:rPr>
        <w:t>0 или (812) 448-69-13</w:t>
      </w:r>
      <w:r>
        <w:rPr>
          <w:bCs/>
          <w:sz w:val="22"/>
          <w:lang w:val="ru-RU"/>
        </w:rPr>
        <w:t>.</w:t>
      </w:r>
    </w:p>
    <w:p w:rsidR="00AF2A14" w:rsidRDefault="00AF2A14" w:rsidP="005160DF">
      <w:pPr>
        <w:jc w:val="both"/>
        <w:rPr>
          <w:bCs/>
          <w:sz w:val="22"/>
          <w:lang w:val="ru-RU"/>
        </w:rPr>
      </w:pPr>
      <w:r>
        <w:rPr>
          <w:bCs/>
          <w:sz w:val="22"/>
          <w:lang w:val="ru-RU"/>
        </w:rPr>
        <w:t xml:space="preserve">        6.2. Оплата ремонтных работ, необходимость которых была вызвана по вине Клиента, производится в соответствии с тарифами Оператора.</w:t>
      </w:r>
    </w:p>
    <w:p w:rsidR="00AF2A14" w:rsidRDefault="00AF2A14" w:rsidP="005160DF">
      <w:pPr>
        <w:jc w:val="both"/>
        <w:rPr>
          <w:bCs/>
          <w:sz w:val="22"/>
          <w:lang w:val="ru-RU"/>
        </w:rPr>
      </w:pPr>
      <w:r>
        <w:rPr>
          <w:bCs/>
          <w:sz w:val="22"/>
          <w:lang w:val="ru-RU"/>
        </w:rPr>
        <w:t xml:space="preserve">        6.3. Дополнительные работы в связи с установкой оборудования и (или) дооборудованием, т.е. установка дополнительных розеток, линейно-кабельное оборудование, дополнительные работы по установке абонентского блока и т.п. оплачиваются Клиентом в соответствии с тарифами Оператора.</w:t>
      </w:r>
    </w:p>
    <w:p w:rsidR="00AF2A14" w:rsidRDefault="00AF2A14" w:rsidP="005160DF">
      <w:pPr>
        <w:jc w:val="both"/>
        <w:rPr>
          <w:bCs/>
          <w:sz w:val="22"/>
          <w:lang w:val="ru-RU"/>
        </w:rPr>
      </w:pPr>
    </w:p>
    <w:p w:rsidR="00AF2A14" w:rsidRDefault="00EE04DD" w:rsidP="005160DF">
      <w:pPr>
        <w:jc w:val="center"/>
        <w:rPr>
          <w:b/>
          <w:sz w:val="22"/>
          <w:lang w:val="ru-RU"/>
        </w:rPr>
      </w:pPr>
      <w:r>
        <w:rPr>
          <w:b/>
          <w:sz w:val="22"/>
          <w:lang w:val="ru-RU"/>
        </w:rPr>
        <w:t>7. ПРОЧИЕ УСЛОВИЯ</w:t>
      </w:r>
    </w:p>
    <w:p w:rsidR="00EE04DD" w:rsidRDefault="00EE04DD" w:rsidP="005160DF">
      <w:pPr>
        <w:jc w:val="center"/>
        <w:rPr>
          <w:b/>
          <w:sz w:val="22"/>
          <w:lang w:val="ru-RU"/>
        </w:rPr>
      </w:pPr>
    </w:p>
    <w:p w:rsidR="00AF2A14" w:rsidRDefault="00AF2A14" w:rsidP="005160DF">
      <w:pPr>
        <w:jc w:val="both"/>
        <w:rPr>
          <w:sz w:val="22"/>
          <w:lang w:val="ru-RU"/>
        </w:rPr>
      </w:pPr>
      <w:r>
        <w:rPr>
          <w:sz w:val="22"/>
          <w:lang w:val="ru-RU"/>
        </w:rPr>
        <w:t xml:space="preserve">         7.1. Все изменения и дополнения к настоящему Договору должны быть оформлены надлежащим образом и подписаны от имени каждой Стороны уполномоченными на то лицами.</w:t>
      </w:r>
    </w:p>
    <w:p w:rsidR="00AF2A14" w:rsidRDefault="00AF2A14" w:rsidP="005160DF">
      <w:pPr>
        <w:jc w:val="both"/>
        <w:rPr>
          <w:sz w:val="22"/>
          <w:lang w:val="ru-RU"/>
        </w:rPr>
      </w:pPr>
      <w:r>
        <w:rPr>
          <w:sz w:val="22"/>
          <w:lang w:val="ru-RU"/>
        </w:rPr>
        <w:t xml:space="preserve">         7.2. В вопросах, не урегулированных настоящим Договором, Стороны руководствуются действующим законодательством.</w:t>
      </w:r>
    </w:p>
    <w:p w:rsidR="00AF2A14" w:rsidRDefault="00AF2A14" w:rsidP="005160DF">
      <w:pPr>
        <w:numPr>
          <w:ilvl w:val="12"/>
          <w:numId w:val="0"/>
        </w:numPr>
        <w:jc w:val="both"/>
        <w:rPr>
          <w:sz w:val="22"/>
          <w:lang w:val="ru-RU"/>
        </w:rPr>
      </w:pPr>
      <w:r>
        <w:rPr>
          <w:sz w:val="22"/>
          <w:lang w:val="ru-RU"/>
        </w:rPr>
        <w:t xml:space="preserve">         7.3. Все споры по настоящему Договору Стороны решают путем переговоров,а в случае невозможности их урегулирования - путем обращения в Арбитражный суд.</w:t>
      </w:r>
    </w:p>
    <w:p w:rsidR="00AF2A14" w:rsidRDefault="00AF2A14" w:rsidP="005160DF">
      <w:pPr>
        <w:numPr>
          <w:ilvl w:val="12"/>
          <w:numId w:val="0"/>
        </w:numPr>
        <w:jc w:val="both"/>
        <w:rPr>
          <w:sz w:val="22"/>
          <w:lang w:val="ru-RU"/>
        </w:rPr>
      </w:pPr>
      <w:r>
        <w:rPr>
          <w:sz w:val="22"/>
          <w:lang w:val="ru-RU"/>
        </w:rPr>
        <w:t xml:space="preserve">         7.4. Настоящий Договор составлен в двух экземплярах, имеющих одинаковую силу, по одному для каждой из Сторон. Все Приложения к настоящему Договору являются его неотъемлемой частью.</w:t>
      </w:r>
    </w:p>
    <w:p w:rsidR="00560362" w:rsidRPr="001122A7" w:rsidRDefault="00560362" w:rsidP="00560362">
      <w:pPr>
        <w:jc w:val="both"/>
        <w:rPr>
          <w:color w:val="000000"/>
          <w:sz w:val="22"/>
          <w:szCs w:val="22"/>
          <w:lang w:val="ru-RU"/>
        </w:rPr>
      </w:pPr>
      <w:r>
        <w:rPr>
          <w:sz w:val="22"/>
          <w:lang w:val="ru-RU"/>
        </w:rPr>
        <w:t xml:space="preserve">         7.5. </w:t>
      </w:r>
      <w:r>
        <w:rPr>
          <w:color w:val="000000"/>
          <w:sz w:val="22"/>
          <w:szCs w:val="22"/>
          <w:lang w:val="ru-RU"/>
        </w:rPr>
        <w:t>Клиент</w:t>
      </w:r>
      <w:r w:rsidRPr="001122A7">
        <w:rPr>
          <w:color w:val="000000"/>
          <w:sz w:val="22"/>
          <w:szCs w:val="22"/>
          <w:lang w:val="ru-RU"/>
        </w:rPr>
        <w:t xml:space="preserve"> согласен на весь срок действия Договора на предоставление сведений о нем третьим лицам, в том числе операторам связи, доступ к услугам связи которых осуществляется с помощью сети</w:t>
      </w:r>
      <w:r>
        <w:rPr>
          <w:color w:val="000000"/>
          <w:sz w:val="22"/>
          <w:szCs w:val="22"/>
          <w:lang w:val="ru-RU"/>
        </w:rPr>
        <w:t xml:space="preserve"> оператора</w:t>
      </w:r>
      <w:r w:rsidRPr="001122A7">
        <w:rPr>
          <w:color w:val="000000"/>
          <w:sz w:val="22"/>
          <w:szCs w:val="22"/>
          <w:lang w:val="ru-RU"/>
        </w:rPr>
        <w:t xml:space="preserve"> междугородной и международной связи, использование сведений о </w:t>
      </w:r>
      <w:r>
        <w:rPr>
          <w:color w:val="000000"/>
          <w:sz w:val="22"/>
          <w:szCs w:val="22"/>
          <w:lang w:val="ru-RU"/>
        </w:rPr>
        <w:t>Клиенте</w:t>
      </w:r>
      <w:r w:rsidRPr="001122A7">
        <w:rPr>
          <w:color w:val="000000"/>
          <w:sz w:val="22"/>
          <w:szCs w:val="22"/>
          <w:lang w:val="ru-RU"/>
        </w:rPr>
        <w:t xml:space="preserve"> в системе информационно-справочного обслуживания Оператором или третьими лицами (представителями Оператора) при заключении, исполнении, прекращении Договора. </w:t>
      </w:r>
    </w:p>
    <w:p w:rsidR="00560362" w:rsidRDefault="00560362" w:rsidP="00560362">
      <w:pPr>
        <w:ind w:firstLine="567"/>
        <w:jc w:val="both"/>
        <w:rPr>
          <w:color w:val="000000"/>
          <w:sz w:val="22"/>
          <w:szCs w:val="22"/>
          <w:lang w:val="ru-RU"/>
        </w:rPr>
      </w:pPr>
      <w:r w:rsidRPr="001122A7">
        <w:rPr>
          <w:rStyle w:val="aa"/>
          <w:sz w:val="22"/>
          <w:szCs w:val="22"/>
          <w:lang w:val="ru-RU"/>
        </w:rPr>
        <w:tab/>
      </w:r>
      <w:r w:rsidRPr="001122A7">
        <w:rPr>
          <w:color w:val="000000"/>
          <w:sz w:val="22"/>
          <w:szCs w:val="22"/>
          <w:lang w:val="ru-RU"/>
        </w:rPr>
        <w:t xml:space="preserve">Указанное использование включает сбор, систематизацию, накопление, хранение, уточнение (обновление, изменение), распространение (в том числе передачу) информации о </w:t>
      </w:r>
      <w:r>
        <w:rPr>
          <w:color w:val="000000"/>
          <w:sz w:val="22"/>
          <w:szCs w:val="22"/>
          <w:lang w:val="ru-RU"/>
        </w:rPr>
        <w:t>Клиенте</w:t>
      </w:r>
      <w:r w:rsidRPr="001122A7">
        <w:rPr>
          <w:color w:val="000000"/>
          <w:sz w:val="22"/>
          <w:szCs w:val="22"/>
          <w:lang w:val="ru-RU"/>
        </w:rPr>
        <w:t xml:space="preserve">, использование информации при выставлении </w:t>
      </w:r>
      <w:r>
        <w:rPr>
          <w:color w:val="000000"/>
          <w:sz w:val="22"/>
          <w:szCs w:val="22"/>
          <w:lang w:val="ru-RU"/>
        </w:rPr>
        <w:t>Клиенту</w:t>
      </w:r>
      <w:r w:rsidRPr="001122A7">
        <w:rPr>
          <w:color w:val="000000"/>
          <w:sz w:val="22"/>
          <w:szCs w:val="22"/>
          <w:lang w:val="ru-RU"/>
        </w:rPr>
        <w:t xml:space="preserve"> счетов, детализации счета по всем видам оказанных Услуг, а также использование сведений о </w:t>
      </w:r>
      <w:r>
        <w:rPr>
          <w:color w:val="000000"/>
          <w:sz w:val="22"/>
          <w:szCs w:val="22"/>
          <w:lang w:val="ru-RU"/>
        </w:rPr>
        <w:t>Клиенте</w:t>
      </w:r>
      <w:r w:rsidRPr="001122A7">
        <w:rPr>
          <w:color w:val="000000"/>
          <w:sz w:val="22"/>
          <w:szCs w:val="22"/>
          <w:lang w:val="ru-RU"/>
        </w:rPr>
        <w:t xml:space="preserve"> в связи с предоставлением иной справочной информации.</w:t>
      </w:r>
    </w:p>
    <w:p w:rsidR="00560362" w:rsidRPr="001122A7" w:rsidRDefault="00560362" w:rsidP="00560362">
      <w:pPr>
        <w:ind w:firstLine="567"/>
        <w:jc w:val="both"/>
        <w:rPr>
          <w:color w:val="000000"/>
          <w:sz w:val="22"/>
          <w:szCs w:val="22"/>
          <w:lang w:val="ru-RU"/>
        </w:rPr>
      </w:pPr>
      <w:r>
        <w:rPr>
          <w:color w:val="000000"/>
          <w:sz w:val="22"/>
          <w:szCs w:val="22"/>
          <w:lang w:val="ru-RU"/>
        </w:rPr>
        <w:t>7.6 Клиент</w:t>
      </w:r>
      <w:r w:rsidRPr="001122A7">
        <w:rPr>
          <w:color w:val="000000"/>
          <w:sz w:val="22"/>
          <w:szCs w:val="22"/>
          <w:lang w:val="ru-RU"/>
        </w:rPr>
        <w:t xml:space="preserve">  имеет право  выразить  свой отказ от  предоставления  о нем сведений, указанных в п. </w:t>
      </w:r>
      <w:r>
        <w:rPr>
          <w:color w:val="000000"/>
          <w:sz w:val="22"/>
          <w:szCs w:val="22"/>
          <w:lang w:val="ru-RU"/>
        </w:rPr>
        <w:t>7</w:t>
      </w:r>
      <w:r w:rsidRPr="001122A7">
        <w:rPr>
          <w:color w:val="000000"/>
          <w:sz w:val="22"/>
          <w:szCs w:val="22"/>
          <w:lang w:val="ru-RU"/>
        </w:rPr>
        <w:t>.</w:t>
      </w:r>
      <w:r>
        <w:rPr>
          <w:color w:val="000000"/>
          <w:sz w:val="22"/>
          <w:szCs w:val="22"/>
          <w:lang w:val="ru-RU"/>
        </w:rPr>
        <w:t>5</w:t>
      </w:r>
      <w:r w:rsidRPr="001122A7">
        <w:rPr>
          <w:color w:val="000000"/>
          <w:sz w:val="22"/>
          <w:szCs w:val="22"/>
          <w:lang w:val="ru-RU"/>
        </w:rPr>
        <w:t xml:space="preserve">. настоящего Договора, путем предоставления </w:t>
      </w:r>
      <w:r>
        <w:rPr>
          <w:color w:val="000000"/>
          <w:sz w:val="22"/>
          <w:szCs w:val="22"/>
          <w:lang w:val="ru-RU"/>
        </w:rPr>
        <w:t>Оператору</w:t>
      </w:r>
      <w:r w:rsidRPr="001122A7">
        <w:rPr>
          <w:color w:val="000000"/>
          <w:sz w:val="22"/>
          <w:szCs w:val="22"/>
          <w:lang w:val="ru-RU"/>
        </w:rPr>
        <w:t xml:space="preserve"> соответствующего письменного уведомления</w:t>
      </w:r>
      <w:r w:rsidR="00A64B18">
        <w:rPr>
          <w:color w:val="000000"/>
          <w:sz w:val="22"/>
          <w:szCs w:val="22"/>
          <w:lang w:val="ru-RU"/>
        </w:rPr>
        <w:t>.</w:t>
      </w:r>
    </w:p>
    <w:p w:rsidR="00C405E9" w:rsidRDefault="00C405E9"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D90ED5" w:rsidRDefault="00D90ED5" w:rsidP="00560362">
      <w:pPr>
        <w:numPr>
          <w:ilvl w:val="12"/>
          <w:numId w:val="0"/>
        </w:numPr>
        <w:rPr>
          <w:sz w:val="22"/>
          <w:lang w:val="ru-RU"/>
        </w:rPr>
      </w:pPr>
    </w:p>
    <w:p w:rsidR="00D90ED5" w:rsidRDefault="00D90ED5" w:rsidP="00560362">
      <w:pPr>
        <w:numPr>
          <w:ilvl w:val="12"/>
          <w:numId w:val="0"/>
        </w:numPr>
        <w:rPr>
          <w:sz w:val="22"/>
          <w:lang w:val="ru-RU"/>
        </w:rPr>
      </w:pPr>
    </w:p>
    <w:p w:rsidR="003A5530" w:rsidRDefault="003A5530"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sz w:val="22"/>
          <w:lang w:val="ru-RU"/>
        </w:rPr>
      </w:pPr>
    </w:p>
    <w:p w:rsidR="00560362" w:rsidRDefault="00560362" w:rsidP="00560362">
      <w:pPr>
        <w:numPr>
          <w:ilvl w:val="12"/>
          <w:numId w:val="0"/>
        </w:numPr>
        <w:rPr>
          <w:b/>
          <w:sz w:val="22"/>
          <w:lang w:val="ru-RU"/>
        </w:rPr>
      </w:pPr>
    </w:p>
    <w:p w:rsidR="000821A0" w:rsidRDefault="00745D7B" w:rsidP="005160DF">
      <w:pPr>
        <w:numPr>
          <w:ilvl w:val="12"/>
          <w:numId w:val="0"/>
        </w:numPr>
        <w:jc w:val="center"/>
        <w:rPr>
          <w:b/>
          <w:sz w:val="22"/>
          <w:lang w:val="ru-RU"/>
        </w:rPr>
      </w:pPr>
      <w:r>
        <w:rPr>
          <w:b/>
          <w:sz w:val="22"/>
          <w:lang w:val="ru-RU"/>
        </w:rPr>
        <w:t>8</w:t>
      </w:r>
      <w:r w:rsidR="000821A0">
        <w:rPr>
          <w:b/>
          <w:sz w:val="22"/>
          <w:lang w:val="ru-RU"/>
        </w:rPr>
        <w:t>. РЕКВИЗИТЫ И ПОДПИСИ СТОРОН.</w:t>
      </w:r>
    </w:p>
    <w:p w:rsidR="000821A0" w:rsidRDefault="000821A0" w:rsidP="005160DF">
      <w:pPr>
        <w:numPr>
          <w:ilvl w:val="12"/>
          <w:numId w:val="0"/>
        </w:numPr>
        <w:jc w:val="both"/>
        <w:rPr>
          <w:sz w:val="22"/>
          <w:lang w:val="ru-RU"/>
        </w:rPr>
      </w:pPr>
    </w:p>
    <w:p w:rsidR="000821A0" w:rsidRPr="007A48FE" w:rsidRDefault="00745D7B" w:rsidP="005160DF">
      <w:pPr>
        <w:jc w:val="both"/>
        <w:rPr>
          <w:b/>
          <w:i/>
          <w:sz w:val="22"/>
          <w:szCs w:val="22"/>
          <w:lang w:val="ru-RU"/>
        </w:rPr>
      </w:pPr>
      <w:r>
        <w:rPr>
          <w:b/>
          <w:i/>
          <w:sz w:val="22"/>
          <w:szCs w:val="22"/>
          <w:lang w:val="ru-RU"/>
        </w:rPr>
        <w:t>8</w:t>
      </w:r>
      <w:r w:rsidR="000821A0" w:rsidRPr="007A48FE">
        <w:rPr>
          <w:b/>
          <w:i/>
          <w:sz w:val="22"/>
          <w:szCs w:val="22"/>
          <w:lang w:val="ru-RU"/>
        </w:rPr>
        <w:t>.1. ОПЕРАТОР: ООО «</w:t>
      </w:r>
      <w:r w:rsidR="005B1480" w:rsidRPr="005B1480">
        <w:rPr>
          <w:b/>
          <w:i/>
          <w:sz w:val="22"/>
          <w:szCs w:val="22"/>
          <w:lang w:val="ru-RU"/>
        </w:rPr>
        <w:t>Воин Телеком</w:t>
      </w:r>
      <w:r w:rsidR="000821A0" w:rsidRPr="007A48FE">
        <w:rPr>
          <w:b/>
          <w:i/>
          <w:sz w:val="22"/>
          <w:szCs w:val="22"/>
          <w:lang w:val="ru-RU"/>
        </w:rPr>
        <w:t>»</w:t>
      </w:r>
    </w:p>
    <w:p w:rsidR="00C17ABC" w:rsidRPr="005B1480" w:rsidRDefault="007A48FE" w:rsidP="005160DF">
      <w:pPr>
        <w:jc w:val="both"/>
        <w:rPr>
          <w:sz w:val="22"/>
          <w:szCs w:val="22"/>
          <w:lang w:val="ru-RU"/>
        </w:rPr>
      </w:pPr>
      <w:r w:rsidRPr="005B1480">
        <w:rPr>
          <w:sz w:val="22"/>
          <w:szCs w:val="22"/>
          <w:lang w:val="ru-RU"/>
        </w:rPr>
        <w:t>ИНН</w:t>
      </w:r>
      <w:r w:rsidR="002F4156">
        <w:rPr>
          <w:sz w:val="22"/>
          <w:szCs w:val="22"/>
          <w:lang w:val="ru-RU"/>
        </w:rPr>
        <w:t xml:space="preserve"> </w:t>
      </w:r>
      <w:r w:rsidR="005B1480" w:rsidRPr="005B1480">
        <w:rPr>
          <w:sz w:val="22"/>
          <w:szCs w:val="22"/>
          <w:lang w:val="ru-RU"/>
        </w:rPr>
        <w:t>7801618673</w:t>
      </w:r>
    </w:p>
    <w:p w:rsidR="007A48FE" w:rsidRPr="005B1480" w:rsidRDefault="00C17ABC" w:rsidP="005160DF">
      <w:pPr>
        <w:jc w:val="both"/>
        <w:rPr>
          <w:sz w:val="22"/>
          <w:szCs w:val="22"/>
          <w:lang w:val="ru-RU"/>
        </w:rPr>
      </w:pPr>
      <w:r w:rsidRPr="005B1480">
        <w:rPr>
          <w:sz w:val="22"/>
          <w:szCs w:val="22"/>
          <w:lang w:val="ru-RU"/>
        </w:rPr>
        <w:t xml:space="preserve">КПП </w:t>
      </w:r>
      <w:r w:rsidR="005B1480" w:rsidRPr="005B1480">
        <w:rPr>
          <w:sz w:val="22"/>
          <w:szCs w:val="22"/>
          <w:lang w:val="ru-RU"/>
        </w:rPr>
        <w:t>780101001</w:t>
      </w:r>
    </w:p>
    <w:p w:rsidR="005B1480" w:rsidRPr="005B1480" w:rsidRDefault="007A48FE" w:rsidP="005B1480">
      <w:pPr>
        <w:rPr>
          <w:sz w:val="22"/>
          <w:szCs w:val="22"/>
          <w:lang w:val="ru-RU"/>
        </w:rPr>
      </w:pPr>
      <w:r w:rsidRPr="005B1480">
        <w:rPr>
          <w:sz w:val="22"/>
          <w:szCs w:val="22"/>
          <w:lang w:val="ru-RU"/>
        </w:rPr>
        <w:t>Юр. адрес:</w:t>
      </w:r>
      <w:r w:rsidR="005B1480" w:rsidRPr="005B1480">
        <w:rPr>
          <w:sz w:val="22"/>
          <w:szCs w:val="22"/>
          <w:lang w:val="ru-RU"/>
        </w:rPr>
        <w:t>199155, г. Санкт-Петербург,   ул. Железноводская, д. 17/5</w:t>
      </w:r>
    </w:p>
    <w:p w:rsidR="006B6954" w:rsidRPr="005B1480" w:rsidRDefault="007A48FE" w:rsidP="005B1480">
      <w:pPr>
        <w:jc w:val="both"/>
        <w:rPr>
          <w:sz w:val="22"/>
          <w:szCs w:val="22"/>
          <w:lang w:val="ru-RU"/>
        </w:rPr>
      </w:pPr>
      <w:r w:rsidRPr="005B1480">
        <w:rPr>
          <w:sz w:val="22"/>
          <w:szCs w:val="22"/>
          <w:lang w:val="ru-RU"/>
        </w:rPr>
        <w:t xml:space="preserve">Почт.адрес: </w:t>
      </w:r>
      <w:r w:rsidR="005B1480" w:rsidRPr="005B1480">
        <w:rPr>
          <w:sz w:val="22"/>
          <w:szCs w:val="22"/>
          <w:lang w:val="ru-RU"/>
        </w:rPr>
        <w:t>199004, г. Санкт-Петербург, Средний пр. В.О. д.36/40 лит А</w:t>
      </w:r>
    </w:p>
    <w:p w:rsidR="005B1480" w:rsidRPr="005B1480" w:rsidRDefault="00671469" w:rsidP="005B1480">
      <w:pPr>
        <w:rPr>
          <w:sz w:val="22"/>
          <w:szCs w:val="22"/>
          <w:lang w:val="ru-RU"/>
        </w:rPr>
      </w:pPr>
      <w:r w:rsidRPr="005B1480">
        <w:rPr>
          <w:sz w:val="22"/>
          <w:szCs w:val="22"/>
          <w:lang w:val="ru-RU"/>
        </w:rPr>
        <w:t xml:space="preserve">р/с № </w:t>
      </w:r>
      <w:r w:rsidR="005B1480" w:rsidRPr="005B1480">
        <w:rPr>
          <w:sz w:val="22"/>
          <w:szCs w:val="22"/>
          <w:lang w:val="ru-RU"/>
        </w:rPr>
        <w:t>40702810303000006767</w:t>
      </w:r>
    </w:p>
    <w:p w:rsidR="005B1480" w:rsidRPr="005B1480" w:rsidRDefault="005B1480" w:rsidP="005B1480">
      <w:pPr>
        <w:rPr>
          <w:color w:val="000000"/>
          <w:sz w:val="22"/>
          <w:szCs w:val="22"/>
          <w:lang w:val="ru-RU"/>
        </w:rPr>
      </w:pPr>
      <w:r w:rsidRPr="005B1480">
        <w:rPr>
          <w:color w:val="000000"/>
          <w:sz w:val="22"/>
          <w:szCs w:val="22"/>
          <w:lang w:val="ru-RU"/>
        </w:rPr>
        <w:t>в филиале «Северная столица» АО «Райффайзенбанк»</w:t>
      </w:r>
    </w:p>
    <w:p w:rsidR="00671469" w:rsidRPr="005B1480" w:rsidRDefault="00671469" w:rsidP="005B1480">
      <w:pPr>
        <w:jc w:val="both"/>
        <w:rPr>
          <w:sz w:val="22"/>
          <w:szCs w:val="22"/>
          <w:lang w:val="ru-RU"/>
        </w:rPr>
      </w:pPr>
      <w:r w:rsidRPr="005B1480">
        <w:rPr>
          <w:sz w:val="22"/>
          <w:szCs w:val="22"/>
          <w:lang w:val="ru-RU"/>
        </w:rPr>
        <w:t xml:space="preserve">к/с № </w:t>
      </w:r>
      <w:r w:rsidR="005B1480" w:rsidRPr="00B04FC5">
        <w:rPr>
          <w:sz w:val="22"/>
          <w:szCs w:val="22"/>
          <w:lang w:val="ru-RU"/>
        </w:rPr>
        <w:t>30101810100000000723</w:t>
      </w:r>
    </w:p>
    <w:p w:rsidR="00671469" w:rsidRPr="005B1480" w:rsidRDefault="00671469" w:rsidP="00671469">
      <w:pPr>
        <w:jc w:val="both"/>
        <w:rPr>
          <w:sz w:val="22"/>
          <w:szCs w:val="22"/>
          <w:lang w:val="ru-RU"/>
        </w:rPr>
      </w:pPr>
      <w:r w:rsidRPr="005B1480">
        <w:rPr>
          <w:sz w:val="22"/>
          <w:szCs w:val="22"/>
          <w:lang w:val="ru-RU"/>
        </w:rPr>
        <w:t>БИК 04403</w:t>
      </w:r>
      <w:r w:rsidR="005B1480" w:rsidRPr="00B04FC5">
        <w:rPr>
          <w:sz w:val="22"/>
          <w:szCs w:val="22"/>
          <w:lang w:val="ru-RU"/>
        </w:rPr>
        <w:t>0723</w:t>
      </w:r>
    </w:p>
    <w:p w:rsidR="00671469" w:rsidRDefault="00671469" w:rsidP="00671469">
      <w:pPr>
        <w:jc w:val="both"/>
        <w:rPr>
          <w:sz w:val="22"/>
          <w:szCs w:val="22"/>
          <w:lang w:val="ru-RU"/>
        </w:rPr>
      </w:pPr>
    </w:p>
    <w:p w:rsidR="007A48FE" w:rsidRPr="00570457" w:rsidRDefault="007A48FE" w:rsidP="00671469">
      <w:pPr>
        <w:jc w:val="both"/>
        <w:rPr>
          <w:i/>
          <w:sz w:val="22"/>
          <w:szCs w:val="22"/>
          <w:lang w:val="ru-RU"/>
        </w:rPr>
      </w:pPr>
    </w:p>
    <w:p w:rsidR="001F64D0" w:rsidRDefault="00B4497C" w:rsidP="001F64D0">
      <w:pPr>
        <w:jc w:val="both"/>
        <w:rPr>
          <w:b/>
          <w:i/>
          <w:sz w:val="22"/>
          <w:szCs w:val="22"/>
          <w:lang w:val="ru-RU"/>
        </w:rPr>
      </w:pPr>
      <w:r w:rsidRPr="003F2F06">
        <w:rPr>
          <w:b/>
          <w:i/>
          <w:sz w:val="22"/>
          <w:szCs w:val="22"/>
          <w:lang w:val="ru-RU"/>
        </w:rPr>
        <w:t xml:space="preserve">8.2. </w:t>
      </w:r>
      <w:r w:rsidR="007901CB" w:rsidRPr="003F2F06">
        <w:rPr>
          <w:b/>
          <w:iCs/>
          <w:sz w:val="22"/>
          <w:szCs w:val="22"/>
          <w:lang w:val="ru-RU"/>
        </w:rPr>
        <w:t xml:space="preserve">КЛИЕНТ: </w:t>
      </w:r>
      <w:r w:rsidR="001F64D0" w:rsidRPr="007A48FE">
        <w:rPr>
          <w:b/>
          <w:i/>
          <w:sz w:val="22"/>
          <w:szCs w:val="22"/>
          <w:lang w:val="ru-RU"/>
        </w:rPr>
        <w:t xml:space="preserve">ООО </w:t>
      </w:r>
      <w:r w:rsidR="001F64D0" w:rsidRPr="00C0200D">
        <w:rPr>
          <w:b/>
          <w:i/>
          <w:sz w:val="22"/>
          <w:szCs w:val="22"/>
          <w:lang w:val="ru-RU"/>
        </w:rPr>
        <w:t>«</w:t>
      </w:r>
      <w:r w:rsidR="00923E93">
        <w:rPr>
          <w:b/>
          <w:bCs/>
          <w:i/>
          <w:sz w:val="22"/>
          <w:szCs w:val="22"/>
          <w:lang w:val="ru-RU"/>
        </w:rPr>
        <w:t>______________________________________</w:t>
      </w:r>
      <w:r w:rsidR="001F64D0" w:rsidRPr="00C0200D">
        <w:rPr>
          <w:b/>
          <w:i/>
          <w:sz w:val="22"/>
          <w:szCs w:val="22"/>
          <w:lang w:val="ru-RU"/>
        </w:rPr>
        <w:t>»</w:t>
      </w:r>
    </w:p>
    <w:p w:rsidR="001F64D0" w:rsidRPr="00C0200D" w:rsidRDefault="001F64D0" w:rsidP="001F64D0">
      <w:pPr>
        <w:shd w:val="clear" w:color="auto" w:fill="FFFFFF" w:themeFill="background1"/>
        <w:jc w:val="both"/>
        <w:rPr>
          <w:sz w:val="22"/>
          <w:szCs w:val="22"/>
          <w:lang w:val="ru-RU"/>
        </w:rPr>
      </w:pPr>
      <w:r w:rsidRPr="00C0200D">
        <w:rPr>
          <w:sz w:val="22"/>
          <w:szCs w:val="22"/>
          <w:lang w:val="ru-RU"/>
        </w:rPr>
        <w:t xml:space="preserve">ИНН </w:t>
      </w:r>
    </w:p>
    <w:p w:rsidR="001F64D0" w:rsidRPr="00C0200D" w:rsidRDefault="001F64D0" w:rsidP="001F64D0">
      <w:pPr>
        <w:shd w:val="clear" w:color="auto" w:fill="FFFFFF" w:themeFill="background1"/>
        <w:jc w:val="both"/>
        <w:rPr>
          <w:sz w:val="22"/>
          <w:szCs w:val="22"/>
          <w:lang w:val="ru-RU"/>
        </w:rPr>
      </w:pPr>
      <w:r w:rsidRPr="00C0200D">
        <w:rPr>
          <w:sz w:val="22"/>
          <w:szCs w:val="22"/>
          <w:lang w:val="ru-RU"/>
        </w:rPr>
        <w:t xml:space="preserve">КПП </w:t>
      </w:r>
    </w:p>
    <w:p w:rsidR="00923E93" w:rsidRDefault="00C0200D" w:rsidP="001F64D0">
      <w:pPr>
        <w:shd w:val="clear" w:color="auto" w:fill="FFFFFF" w:themeFill="background1"/>
        <w:rPr>
          <w:sz w:val="22"/>
          <w:szCs w:val="22"/>
          <w:lang w:val="ru-RU"/>
        </w:rPr>
      </w:pPr>
      <w:r w:rsidRPr="00C0200D">
        <w:rPr>
          <w:sz w:val="22"/>
          <w:szCs w:val="22"/>
          <w:lang w:val="ru-RU"/>
        </w:rPr>
        <w:t xml:space="preserve">Место нахождения: </w:t>
      </w:r>
    </w:p>
    <w:p w:rsidR="001F64D0" w:rsidRPr="00C0200D" w:rsidRDefault="001F64D0" w:rsidP="001F64D0">
      <w:pPr>
        <w:shd w:val="clear" w:color="auto" w:fill="FFFFFF" w:themeFill="background1"/>
        <w:rPr>
          <w:sz w:val="22"/>
          <w:szCs w:val="22"/>
          <w:lang w:val="ru-RU"/>
        </w:rPr>
      </w:pPr>
      <w:r w:rsidRPr="00C0200D">
        <w:rPr>
          <w:sz w:val="22"/>
          <w:szCs w:val="22"/>
          <w:lang w:val="ru-RU"/>
        </w:rPr>
        <w:t xml:space="preserve">р/с № </w:t>
      </w:r>
    </w:p>
    <w:p w:rsidR="00C0200D" w:rsidRPr="00C0200D" w:rsidRDefault="00C0200D" w:rsidP="001F64D0">
      <w:pPr>
        <w:shd w:val="clear" w:color="auto" w:fill="FFFFFF" w:themeFill="background1"/>
        <w:jc w:val="both"/>
        <w:rPr>
          <w:sz w:val="22"/>
          <w:szCs w:val="22"/>
          <w:lang w:val="ru-RU"/>
        </w:rPr>
      </w:pPr>
      <w:r w:rsidRPr="00C0200D">
        <w:rPr>
          <w:sz w:val="22"/>
          <w:szCs w:val="22"/>
          <w:lang w:val="ru-RU"/>
        </w:rPr>
        <w:t xml:space="preserve">В </w:t>
      </w:r>
    </w:p>
    <w:p w:rsidR="001F64D0" w:rsidRPr="00C0200D" w:rsidRDefault="001F64D0" w:rsidP="001F64D0">
      <w:pPr>
        <w:shd w:val="clear" w:color="auto" w:fill="FFFFFF" w:themeFill="background1"/>
        <w:jc w:val="both"/>
        <w:rPr>
          <w:sz w:val="22"/>
          <w:szCs w:val="22"/>
          <w:lang w:val="ru-RU"/>
        </w:rPr>
      </w:pPr>
      <w:r w:rsidRPr="00C0200D">
        <w:rPr>
          <w:sz w:val="22"/>
          <w:szCs w:val="22"/>
          <w:lang w:val="ru-RU"/>
        </w:rPr>
        <w:t xml:space="preserve">к/с № </w:t>
      </w:r>
    </w:p>
    <w:p w:rsidR="001F64D0" w:rsidRPr="00C0200D" w:rsidRDefault="001F64D0" w:rsidP="001F64D0">
      <w:pPr>
        <w:shd w:val="clear" w:color="auto" w:fill="FFFFFF" w:themeFill="background1"/>
        <w:jc w:val="both"/>
        <w:rPr>
          <w:sz w:val="22"/>
          <w:szCs w:val="22"/>
          <w:lang w:val="ru-RU"/>
        </w:rPr>
      </w:pPr>
      <w:r w:rsidRPr="00C0200D">
        <w:rPr>
          <w:sz w:val="22"/>
          <w:szCs w:val="22"/>
          <w:lang w:val="ru-RU"/>
        </w:rPr>
        <w:t xml:space="preserve">БИК </w:t>
      </w:r>
    </w:p>
    <w:p w:rsidR="005160DF" w:rsidRPr="003F2F06" w:rsidRDefault="005160DF" w:rsidP="00DD3FAC">
      <w:pPr>
        <w:spacing w:line="240" w:lineRule="atLeast"/>
        <w:jc w:val="both"/>
        <w:rPr>
          <w:i/>
          <w:sz w:val="22"/>
          <w:szCs w:val="22"/>
          <w:lang w:val="ru-RU"/>
        </w:rPr>
      </w:pPr>
    </w:p>
    <w:p w:rsidR="00FB3B8F" w:rsidRDefault="00FB3B8F" w:rsidP="005160DF">
      <w:pPr>
        <w:jc w:val="both"/>
        <w:rPr>
          <w:b/>
          <w:i/>
          <w:sz w:val="22"/>
          <w:szCs w:val="22"/>
          <w:lang w:val="ru-RU"/>
        </w:rPr>
      </w:pPr>
    </w:p>
    <w:p w:rsidR="003A5530" w:rsidRDefault="003A5530" w:rsidP="00D30EF0">
      <w:pPr>
        <w:jc w:val="both"/>
        <w:rPr>
          <w:sz w:val="22"/>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27440" w:rsidRPr="001F64D0" w:rsidTr="00927440">
        <w:tc>
          <w:tcPr>
            <w:tcW w:w="4927" w:type="dxa"/>
          </w:tcPr>
          <w:p w:rsidR="00927440" w:rsidRDefault="00927440" w:rsidP="00927440">
            <w:pPr>
              <w:jc w:val="center"/>
              <w:rPr>
                <w:sz w:val="22"/>
                <w:szCs w:val="22"/>
                <w:lang w:val="ru-RU"/>
              </w:rPr>
            </w:pPr>
            <w:r w:rsidRPr="00D30EF0">
              <w:rPr>
                <w:sz w:val="22"/>
                <w:szCs w:val="22"/>
                <w:lang w:val="ru-RU"/>
              </w:rPr>
              <w:t>ОПЕРАТОР</w:t>
            </w:r>
          </w:p>
          <w:p w:rsidR="00927440" w:rsidRDefault="00927440" w:rsidP="00927440">
            <w:pPr>
              <w:jc w:val="center"/>
              <w:rPr>
                <w:sz w:val="22"/>
                <w:szCs w:val="22"/>
                <w:lang w:val="ru-RU"/>
              </w:rPr>
            </w:pPr>
            <w:r w:rsidRPr="00D30EF0">
              <w:rPr>
                <w:sz w:val="22"/>
                <w:szCs w:val="22"/>
                <w:lang w:val="ru-RU"/>
              </w:rPr>
              <w:t>Генеральный директор</w:t>
            </w:r>
          </w:p>
          <w:p w:rsidR="00927440" w:rsidRDefault="00927440" w:rsidP="00927440">
            <w:pPr>
              <w:jc w:val="center"/>
              <w:rPr>
                <w:sz w:val="22"/>
                <w:szCs w:val="22"/>
                <w:lang w:val="ru-RU"/>
              </w:rPr>
            </w:pPr>
            <w:r w:rsidRPr="001F64D0">
              <w:rPr>
                <w:sz w:val="22"/>
                <w:szCs w:val="22"/>
                <w:lang w:val="ru-RU"/>
              </w:rPr>
              <w:t>ООО «Воин Телеком»</w:t>
            </w:r>
          </w:p>
          <w:p w:rsidR="00927440" w:rsidRDefault="00927440" w:rsidP="00927440">
            <w:pPr>
              <w:jc w:val="center"/>
              <w:rPr>
                <w:sz w:val="22"/>
                <w:szCs w:val="22"/>
                <w:lang w:val="ru-RU"/>
              </w:rPr>
            </w:pPr>
          </w:p>
          <w:p w:rsidR="00927440" w:rsidRDefault="00927440" w:rsidP="00927440">
            <w:pPr>
              <w:jc w:val="center"/>
              <w:rPr>
                <w:sz w:val="22"/>
                <w:szCs w:val="22"/>
                <w:lang w:val="ru-RU"/>
              </w:rPr>
            </w:pPr>
          </w:p>
          <w:p w:rsidR="00927440" w:rsidRPr="00927440" w:rsidRDefault="00927440" w:rsidP="00927440">
            <w:pPr>
              <w:jc w:val="center"/>
              <w:rPr>
                <w:sz w:val="22"/>
                <w:lang w:val="ru-RU"/>
              </w:rPr>
            </w:pPr>
            <w:r w:rsidRPr="00D30EF0">
              <w:rPr>
                <w:sz w:val="22"/>
                <w:szCs w:val="22"/>
                <w:lang w:val="ru-RU"/>
              </w:rPr>
              <w:t xml:space="preserve">________________ </w:t>
            </w:r>
            <w:r w:rsidRPr="00942B6D">
              <w:rPr>
                <w:sz w:val="22"/>
                <w:szCs w:val="22"/>
                <w:lang w:val="ru-RU"/>
              </w:rPr>
              <w:t>И.А. Катаев</w:t>
            </w:r>
          </w:p>
        </w:tc>
        <w:tc>
          <w:tcPr>
            <w:tcW w:w="4927" w:type="dxa"/>
          </w:tcPr>
          <w:p w:rsidR="00927440" w:rsidRDefault="00927440" w:rsidP="00927440">
            <w:pPr>
              <w:jc w:val="center"/>
              <w:rPr>
                <w:sz w:val="22"/>
                <w:szCs w:val="22"/>
                <w:lang w:val="ru-RU"/>
              </w:rPr>
            </w:pPr>
            <w:r w:rsidRPr="00D30EF0">
              <w:rPr>
                <w:sz w:val="22"/>
                <w:szCs w:val="22"/>
                <w:lang w:val="ru-RU"/>
              </w:rPr>
              <w:t>КЛИЕНТ</w:t>
            </w:r>
          </w:p>
          <w:p w:rsidR="001F64D0" w:rsidRDefault="001F64D0" w:rsidP="001F64D0">
            <w:pPr>
              <w:jc w:val="center"/>
              <w:rPr>
                <w:sz w:val="22"/>
                <w:szCs w:val="22"/>
                <w:lang w:val="ru-RU"/>
              </w:rPr>
            </w:pPr>
            <w:r w:rsidRPr="00D30EF0">
              <w:rPr>
                <w:sz w:val="22"/>
                <w:szCs w:val="22"/>
                <w:lang w:val="ru-RU"/>
              </w:rPr>
              <w:t>Генеральный директор</w:t>
            </w:r>
          </w:p>
          <w:p w:rsidR="00927440" w:rsidRDefault="001F64D0" w:rsidP="001F64D0">
            <w:pPr>
              <w:jc w:val="center"/>
              <w:rPr>
                <w:sz w:val="22"/>
                <w:szCs w:val="22"/>
                <w:lang w:val="ru-RU"/>
              </w:rPr>
            </w:pPr>
            <w:r w:rsidRPr="001F64D0">
              <w:rPr>
                <w:sz w:val="22"/>
                <w:szCs w:val="22"/>
                <w:lang w:val="ru-RU"/>
              </w:rPr>
              <w:t>ООО «</w:t>
            </w:r>
            <w:r w:rsidR="00923E93">
              <w:rPr>
                <w:bCs/>
                <w:sz w:val="22"/>
                <w:szCs w:val="22"/>
                <w:lang w:val="ru-RU"/>
              </w:rPr>
              <w:t>___________________</w:t>
            </w:r>
            <w:r w:rsidRPr="001F64D0">
              <w:rPr>
                <w:sz w:val="22"/>
                <w:szCs w:val="22"/>
                <w:lang w:val="ru-RU"/>
              </w:rPr>
              <w:t>»</w:t>
            </w:r>
          </w:p>
          <w:p w:rsidR="00927440" w:rsidRDefault="00927440" w:rsidP="00927440">
            <w:pPr>
              <w:jc w:val="center"/>
              <w:rPr>
                <w:sz w:val="22"/>
                <w:szCs w:val="22"/>
                <w:lang w:val="ru-RU"/>
              </w:rPr>
            </w:pPr>
          </w:p>
          <w:p w:rsidR="00927440" w:rsidRDefault="00927440" w:rsidP="00927440">
            <w:pPr>
              <w:jc w:val="center"/>
              <w:rPr>
                <w:sz w:val="22"/>
                <w:szCs w:val="22"/>
                <w:lang w:val="ru-RU"/>
              </w:rPr>
            </w:pPr>
          </w:p>
          <w:p w:rsidR="00927440" w:rsidRDefault="00927440" w:rsidP="00923E93">
            <w:pPr>
              <w:jc w:val="center"/>
              <w:rPr>
                <w:sz w:val="22"/>
                <w:lang w:val="ru-RU"/>
              </w:rPr>
            </w:pPr>
            <w:r w:rsidRPr="00D30EF0">
              <w:rPr>
                <w:sz w:val="22"/>
                <w:szCs w:val="22"/>
                <w:lang w:val="ru-RU"/>
              </w:rPr>
              <w:t>_____________________</w:t>
            </w:r>
            <w:r w:rsidRPr="00E20332">
              <w:rPr>
                <w:sz w:val="22"/>
                <w:szCs w:val="22"/>
                <w:lang w:val="ru-RU"/>
              </w:rPr>
              <w:t xml:space="preserve"> </w:t>
            </w:r>
            <w:r w:rsidR="00923E93">
              <w:rPr>
                <w:sz w:val="22"/>
                <w:szCs w:val="22"/>
                <w:lang w:val="ru-RU"/>
              </w:rPr>
              <w:t>______________</w:t>
            </w:r>
          </w:p>
        </w:tc>
      </w:tr>
    </w:tbl>
    <w:p w:rsidR="003A5530" w:rsidRPr="003A5530" w:rsidRDefault="003A5530" w:rsidP="003A5530">
      <w:pPr>
        <w:rPr>
          <w:sz w:val="22"/>
          <w:lang w:val="ru-RU"/>
        </w:rPr>
      </w:pPr>
    </w:p>
    <w:p w:rsidR="003A5530" w:rsidRPr="003A5530" w:rsidRDefault="003A5530" w:rsidP="003A5530">
      <w:pPr>
        <w:rPr>
          <w:sz w:val="22"/>
          <w:lang w:val="ru-RU"/>
        </w:rPr>
      </w:pPr>
    </w:p>
    <w:p w:rsidR="003A5530" w:rsidRPr="003A5530" w:rsidRDefault="003A5530" w:rsidP="003A5530">
      <w:pPr>
        <w:rPr>
          <w:sz w:val="22"/>
          <w:lang w:val="ru-RU"/>
        </w:rPr>
      </w:pPr>
    </w:p>
    <w:p w:rsidR="003A5530" w:rsidRPr="003A5530" w:rsidRDefault="003A5530" w:rsidP="003A5530">
      <w:pPr>
        <w:rPr>
          <w:sz w:val="22"/>
          <w:lang w:val="ru-RU"/>
        </w:rPr>
      </w:pPr>
    </w:p>
    <w:p w:rsidR="003A5530" w:rsidRPr="003A5530" w:rsidRDefault="003A5530" w:rsidP="003A5530">
      <w:pPr>
        <w:rPr>
          <w:sz w:val="22"/>
          <w:lang w:val="ru-RU"/>
        </w:rPr>
      </w:pPr>
    </w:p>
    <w:p w:rsidR="003A5530" w:rsidRPr="003A5530" w:rsidRDefault="003A5530" w:rsidP="003A5530">
      <w:pPr>
        <w:rPr>
          <w:sz w:val="22"/>
          <w:lang w:val="ru-RU"/>
        </w:rPr>
      </w:pPr>
    </w:p>
    <w:p w:rsidR="003A5530" w:rsidRPr="003A5530" w:rsidRDefault="003A5530" w:rsidP="003A5530">
      <w:pPr>
        <w:rPr>
          <w:sz w:val="22"/>
          <w:lang w:val="ru-RU"/>
        </w:rPr>
      </w:pPr>
    </w:p>
    <w:p w:rsidR="003A5530" w:rsidRDefault="003A5530" w:rsidP="003A5530">
      <w:pPr>
        <w:rPr>
          <w:sz w:val="22"/>
          <w:lang w:val="ru-RU"/>
        </w:rPr>
      </w:pPr>
    </w:p>
    <w:p w:rsidR="003A5530" w:rsidRDefault="003A5530" w:rsidP="003A5530">
      <w:pPr>
        <w:rPr>
          <w:sz w:val="22"/>
          <w:lang w:val="ru-RU"/>
        </w:rPr>
      </w:pPr>
    </w:p>
    <w:p w:rsidR="008408AD" w:rsidRDefault="003A5530" w:rsidP="003A5530">
      <w:pPr>
        <w:tabs>
          <w:tab w:val="left" w:pos="2520"/>
        </w:tabs>
        <w:rPr>
          <w:sz w:val="22"/>
          <w:lang w:val="ru-RU"/>
        </w:rPr>
      </w:pPr>
      <w:r>
        <w:rPr>
          <w:sz w:val="22"/>
          <w:lang w:val="ru-RU"/>
        </w:rPr>
        <w:tab/>
      </w:r>
    </w:p>
    <w:p w:rsidR="008408AD" w:rsidRPr="008408AD" w:rsidRDefault="008408AD" w:rsidP="008408AD">
      <w:pPr>
        <w:rPr>
          <w:sz w:val="22"/>
          <w:lang w:val="ru-RU"/>
        </w:rPr>
      </w:pPr>
    </w:p>
    <w:p w:rsidR="008408AD" w:rsidRPr="008408AD" w:rsidRDefault="008408AD" w:rsidP="008408AD">
      <w:pPr>
        <w:rPr>
          <w:sz w:val="22"/>
          <w:lang w:val="ru-RU"/>
        </w:rPr>
      </w:pPr>
    </w:p>
    <w:p w:rsidR="008408AD" w:rsidRPr="008408AD" w:rsidRDefault="008408AD" w:rsidP="008408AD">
      <w:pPr>
        <w:rPr>
          <w:sz w:val="22"/>
          <w:lang w:val="ru-RU"/>
        </w:rPr>
      </w:pPr>
    </w:p>
    <w:p w:rsidR="008408AD" w:rsidRPr="008408AD" w:rsidRDefault="008408AD" w:rsidP="008408AD">
      <w:pPr>
        <w:rPr>
          <w:sz w:val="22"/>
          <w:lang w:val="ru-RU"/>
        </w:rPr>
      </w:pPr>
    </w:p>
    <w:p w:rsidR="008408AD" w:rsidRDefault="001477EB" w:rsidP="00C0200D">
      <w:pPr>
        <w:tabs>
          <w:tab w:val="left" w:pos="5295"/>
          <w:tab w:val="left" w:pos="6720"/>
        </w:tabs>
        <w:rPr>
          <w:sz w:val="22"/>
          <w:lang w:val="ru-RU"/>
        </w:rPr>
      </w:pPr>
      <w:r>
        <w:rPr>
          <w:sz w:val="22"/>
          <w:lang w:val="ru-RU"/>
        </w:rPr>
        <w:tab/>
      </w:r>
      <w:r w:rsidR="00C0200D">
        <w:rPr>
          <w:sz w:val="22"/>
          <w:lang w:val="ru-RU"/>
        </w:rPr>
        <w:tab/>
      </w:r>
    </w:p>
    <w:p w:rsidR="000821A0" w:rsidRPr="008408AD" w:rsidRDefault="000821A0" w:rsidP="008408AD">
      <w:pPr>
        <w:jc w:val="center"/>
        <w:rPr>
          <w:sz w:val="22"/>
          <w:lang w:val="ru-RU"/>
        </w:rPr>
      </w:pPr>
    </w:p>
    <w:sectPr w:rsidR="000821A0" w:rsidRPr="008408AD" w:rsidSect="00480F6B">
      <w:footerReference w:type="even" r:id="rId8"/>
      <w:footerReference w:type="default" r:id="rId9"/>
      <w:pgSz w:w="11906" w:h="16838" w:code="9"/>
      <w:pgMar w:top="567" w:right="1134" w:bottom="567" w:left="1134"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4B0" w:rsidRDefault="002E74B0">
      <w:r>
        <w:separator/>
      </w:r>
    </w:p>
  </w:endnote>
  <w:endnote w:type="continuationSeparator" w:id="1">
    <w:p w:rsidR="002E74B0" w:rsidRDefault="002E7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1C" w:rsidRDefault="00FF1706">
    <w:pPr>
      <w:pStyle w:val="a4"/>
      <w:framePr w:wrap="around" w:vAnchor="text" w:hAnchor="margin" w:xAlign="right" w:y="1"/>
      <w:rPr>
        <w:rStyle w:val="a5"/>
      </w:rPr>
    </w:pPr>
    <w:r>
      <w:rPr>
        <w:rStyle w:val="a5"/>
      </w:rPr>
      <w:fldChar w:fldCharType="begin"/>
    </w:r>
    <w:r w:rsidR="00832B1C">
      <w:rPr>
        <w:rStyle w:val="a5"/>
      </w:rPr>
      <w:instrText xml:space="preserve">PAGE  </w:instrText>
    </w:r>
    <w:r>
      <w:rPr>
        <w:rStyle w:val="a5"/>
      </w:rPr>
      <w:fldChar w:fldCharType="end"/>
    </w:r>
  </w:p>
  <w:p w:rsidR="00832B1C" w:rsidRDefault="00832B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1C" w:rsidRDefault="00832B1C" w:rsidP="000631A4">
    <w:pPr>
      <w:pStyle w:val="a4"/>
      <w:pBdr>
        <w:top w:val="double" w:sz="4" w:space="0" w:color="auto"/>
      </w:pBdr>
      <w:ind w:right="360"/>
      <w:jc w:val="center"/>
      <w:rPr>
        <w:i/>
        <w:snapToGrid w:val="0"/>
        <w:lang w:val="ru-RU" w:eastAsia="en-US"/>
      </w:rPr>
    </w:pPr>
  </w:p>
  <w:p w:rsidR="00832B1C" w:rsidRDefault="00C0200D">
    <w:pPr>
      <w:pStyle w:val="a4"/>
      <w:ind w:right="360"/>
      <w:jc w:val="center"/>
      <w:rPr>
        <w:i/>
        <w:lang w:val="ru-RU"/>
      </w:rPr>
    </w:pPr>
    <w:r>
      <w:rPr>
        <w:i/>
        <w:snapToGrid w:val="0"/>
        <w:lang w:val="ru-RU" w:eastAsia="en-US"/>
      </w:rPr>
      <w:t>Договор №</w:t>
    </w:r>
    <w:r w:rsidR="00923E93">
      <w:rPr>
        <w:i/>
        <w:snapToGrid w:val="0"/>
        <w:lang w:val="ru-RU" w:eastAsia="en-US"/>
      </w:rPr>
      <w:t>__</w:t>
    </w:r>
    <w:r w:rsidR="00832B1C">
      <w:rPr>
        <w:i/>
        <w:lang w:val="ru-RU"/>
      </w:rPr>
      <w:t>/</w:t>
    </w:r>
    <w:r w:rsidR="00923E93">
      <w:rPr>
        <w:i/>
        <w:lang w:val="ru-RU"/>
      </w:rPr>
      <w:t>__</w:t>
    </w:r>
    <w:r w:rsidR="00832B1C" w:rsidRPr="00BC476C">
      <w:rPr>
        <w:i/>
        <w:snapToGrid w:val="0"/>
        <w:lang w:val="ru-RU" w:eastAsia="en-US"/>
      </w:rPr>
      <w:t>-</w:t>
    </w:r>
    <w:r w:rsidR="00923E93">
      <w:rPr>
        <w:i/>
        <w:snapToGrid w:val="0"/>
        <w:lang w:val="ru-RU" w:eastAsia="en-US"/>
      </w:rPr>
      <w:t>__</w:t>
    </w:r>
    <w:r w:rsidR="00832B1C" w:rsidRPr="00BC476C">
      <w:rPr>
        <w:i/>
        <w:snapToGrid w:val="0"/>
        <w:lang w:val="ru-RU" w:eastAsia="en-US"/>
      </w:rPr>
      <w:t xml:space="preserve">  от «</w:t>
    </w:r>
    <w:r w:rsidR="00923E93">
      <w:rPr>
        <w:i/>
        <w:snapToGrid w:val="0"/>
        <w:lang w:val="ru-RU" w:eastAsia="en-US"/>
      </w:rPr>
      <w:t>__</w:t>
    </w:r>
    <w:r w:rsidR="00832B1C" w:rsidRPr="00BC476C">
      <w:rPr>
        <w:i/>
        <w:snapToGrid w:val="0"/>
        <w:lang w:val="ru-RU" w:eastAsia="en-US"/>
      </w:rPr>
      <w:t xml:space="preserve">» </w:t>
    </w:r>
    <w:r w:rsidR="00923E93">
      <w:rPr>
        <w:i/>
        <w:snapToGrid w:val="0"/>
        <w:lang w:val="ru-RU" w:eastAsia="en-US"/>
      </w:rPr>
      <w:t>_______________</w:t>
    </w:r>
    <w:r w:rsidR="00832B1C" w:rsidRPr="00BC476C">
      <w:rPr>
        <w:i/>
        <w:snapToGrid w:val="0"/>
        <w:lang w:val="ru-RU" w:eastAsia="en-US"/>
      </w:rPr>
      <w:t xml:space="preserve"> </w:t>
    </w:r>
    <w:r w:rsidR="00832B1C" w:rsidRPr="005B1480">
      <w:rPr>
        <w:i/>
        <w:snapToGrid w:val="0"/>
        <w:lang w:val="ru-RU" w:eastAsia="en-US"/>
      </w:rPr>
      <w:t>20</w:t>
    </w:r>
    <w:r w:rsidR="00923E93">
      <w:rPr>
        <w:i/>
        <w:snapToGrid w:val="0"/>
        <w:lang w:val="ru-RU" w:eastAsia="en-US"/>
      </w:rPr>
      <w:t>__</w:t>
    </w:r>
    <w:r w:rsidR="00832B1C" w:rsidRPr="005B1480">
      <w:rPr>
        <w:i/>
        <w:snapToGrid w:val="0"/>
        <w:lang w:val="ru-RU" w:eastAsia="en-US"/>
      </w:rPr>
      <w:t xml:space="preserve"> </w:t>
    </w:r>
    <w:r w:rsidR="00832B1C">
      <w:rPr>
        <w:i/>
        <w:snapToGrid w:val="0"/>
        <w:lang w:val="ru-RU" w:eastAsia="en-US"/>
      </w:rPr>
      <w:t xml:space="preserve">года.  Страница </w:t>
    </w:r>
    <w:r w:rsidR="00FF1706">
      <w:rPr>
        <w:i/>
        <w:snapToGrid w:val="0"/>
        <w:lang w:eastAsia="en-US"/>
      </w:rPr>
      <w:fldChar w:fldCharType="begin"/>
    </w:r>
    <w:r w:rsidR="00832B1C">
      <w:rPr>
        <w:i/>
        <w:snapToGrid w:val="0"/>
        <w:lang w:eastAsia="en-US"/>
      </w:rPr>
      <w:instrText>PAGE</w:instrText>
    </w:r>
    <w:r w:rsidR="00FF1706">
      <w:rPr>
        <w:i/>
        <w:snapToGrid w:val="0"/>
        <w:lang w:eastAsia="en-US"/>
      </w:rPr>
      <w:fldChar w:fldCharType="separate"/>
    </w:r>
    <w:r w:rsidR="00676787">
      <w:rPr>
        <w:i/>
        <w:noProof/>
        <w:snapToGrid w:val="0"/>
        <w:lang w:eastAsia="en-US"/>
      </w:rPr>
      <w:t>1</w:t>
    </w:r>
    <w:r w:rsidR="00FF1706">
      <w:rPr>
        <w:i/>
        <w:snapToGrid w:val="0"/>
        <w:lang w:eastAsia="en-US"/>
      </w:rPr>
      <w:fldChar w:fldCharType="end"/>
    </w:r>
    <w:r w:rsidR="00832B1C">
      <w:rPr>
        <w:i/>
        <w:snapToGrid w:val="0"/>
        <w:lang w:val="ru-RU" w:eastAsia="en-US"/>
      </w:rPr>
      <w:t xml:space="preserve"> из </w:t>
    </w:r>
    <w:r w:rsidR="00FF1706">
      <w:rPr>
        <w:i/>
        <w:snapToGrid w:val="0"/>
        <w:lang w:eastAsia="en-US"/>
      </w:rPr>
      <w:fldChar w:fldCharType="begin"/>
    </w:r>
    <w:r w:rsidR="00832B1C">
      <w:rPr>
        <w:i/>
        <w:snapToGrid w:val="0"/>
        <w:lang w:eastAsia="en-US"/>
      </w:rPr>
      <w:instrText>NUMPAGES</w:instrText>
    </w:r>
    <w:r w:rsidR="00FF1706">
      <w:rPr>
        <w:i/>
        <w:snapToGrid w:val="0"/>
        <w:lang w:eastAsia="en-US"/>
      </w:rPr>
      <w:fldChar w:fldCharType="separate"/>
    </w:r>
    <w:r w:rsidR="00676787">
      <w:rPr>
        <w:i/>
        <w:noProof/>
        <w:snapToGrid w:val="0"/>
        <w:lang w:eastAsia="en-US"/>
      </w:rPr>
      <w:t>5</w:t>
    </w:r>
    <w:r w:rsidR="00FF1706">
      <w:rPr>
        <w:i/>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4B0" w:rsidRDefault="002E74B0">
      <w:r>
        <w:separator/>
      </w:r>
    </w:p>
  </w:footnote>
  <w:footnote w:type="continuationSeparator" w:id="1">
    <w:p w:rsidR="002E74B0" w:rsidRDefault="002E7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3D576E"/>
    <w:multiLevelType w:val="multilevel"/>
    <w:tmpl w:val="C8EC996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3B63DD3"/>
    <w:multiLevelType w:val="multilevel"/>
    <w:tmpl w:val="96887B7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53758D2"/>
    <w:multiLevelType w:val="multilevel"/>
    <w:tmpl w:val="82C66D92"/>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870"/>
        </w:tabs>
        <w:ind w:left="870" w:hanging="51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9BB22C0"/>
    <w:multiLevelType w:val="multilevel"/>
    <w:tmpl w:val="FC76E0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15E1808"/>
    <w:multiLevelType w:val="multilevel"/>
    <w:tmpl w:val="DDDCFB1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50C4001"/>
    <w:multiLevelType w:val="multilevel"/>
    <w:tmpl w:val="557A98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B710FE7"/>
    <w:multiLevelType w:val="multilevel"/>
    <w:tmpl w:val="AAF634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479B534B"/>
    <w:multiLevelType w:val="multilevel"/>
    <w:tmpl w:val="3528896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49156B0F"/>
    <w:multiLevelType w:val="singleLevel"/>
    <w:tmpl w:val="0C09000F"/>
    <w:lvl w:ilvl="0">
      <w:start w:val="1"/>
      <w:numFmt w:val="decimal"/>
      <w:lvlText w:val="%1."/>
      <w:lvlJc w:val="left"/>
      <w:pPr>
        <w:tabs>
          <w:tab w:val="num" w:pos="360"/>
        </w:tabs>
        <w:ind w:left="360" w:hanging="360"/>
      </w:pPr>
    </w:lvl>
  </w:abstractNum>
  <w:abstractNum w:abstractNumId="10">
    <w:nsid w:val="4D2A01AC"/>
    <w:multiLevelType w:val="multilevel"/>
    <w:tmpl w:val="DED2ACFC"/>
    <w:lvl w:ilvl="0">
      <w:start w:val="2"/>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4F0C43D7"/>
    <w:multiLevelType w:val="multilevel"/>
    <w:tmpl w:val="95F44618"/>
    <w:lvl w:ilvl="0">
      <w:start w:val="2"/>
      <w:numFmt w:val="decimal"/>
      <w:lvlText w:val="%1."/>
      <w:lvlJc w:val="left"/>
      <w:pPr>
        <w:tabs>
          <w:tab w:val="num" w:pos="504"/>
        </w:tabs>
        <w:ind w:left="504" w:hanging="504"/>
      </w:pPr>
      <w:rPr>
        <w:rFonts w:hint="default"/>
      </w:rPr>
    </w:lvl>
    <w:lvl w:ilvl="1">
      <w:start w:val="5"/>
      <w:numFmt w:val="decimal"/>
      <w:lvlText w:val="%1.%2."/>
      <w:lvlJc w:val="left"/>
      <w:pPr>
        <w:tabs>
          <w:tab w:val="num" w:pos="504"/>
        </w:tabs>
        <w:ind w:left="504" w:hanging="504"/>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34E67CD"/>
    <w:multiLevelType w:val="multilevel"/>
    <w:tmpl w:val="C2F0F0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B945310"/>
    <w:multiLevelType w:val="multilevel"/>
    <w:tmpl w:val="960A66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EDC4ABD"/>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7E490496"/>
    <w:multiLevelType w:val="multilevel"/>
    <w:tmpl w:val="4216B06E"/>
    <w:lvl w:ilvl="0">
      <w:start w:val="3"/>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6">
    <w:nsid w:val="7FD42A8E"/>
    <w:multiLevelType w:val="multilevel"/>
    <w:tmpl w:val="960A66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lvlOverride w:ilvl="0">
      <w:lvl w:ilvl="0">
        <w:start w:val="1"/>
        <w:numFmt w:val="bullet"/>
        <w:lvlText w:val=""/>
        <w:legacy w:legacy="1" w:legacySpace="0" w:legacyIndent="567"/>
        <w:lvlJc w:val="left"/>
        <w:pPr>
          <w:ind w:left="1701" w:hanging="567"/>
        </w:pPr>
        <w:rPr>
          <w:rFonts w:ascii="Symbol" w:hAnsi="Symbol" w:hint="default"/>
        </w:rPr>
      </w:lvl>
    </w:lvlOverride>
  </w:num>
  <w:num w:numId="3">
    <w:abstractNumId w:val="0"/>
    <w:lvlOverride w:ilvl="0">
      <w:lvl w:ilvl="0">
        <w:start w:val="1"/>
        <w:numFmt w:val="bullet"/>
        <w:lvlText w:val=""/>
        <w:legacy w:legacy="1" w:legacySpace="0" w:legacyIndent="567"/>
        <w:lvlJc w:val="left"/>
        <w:pPr>
          <w:ind w:left="1701" w:hanging="567"/>
        </w:pPr>
        <w:rPr>
          <w:rFonts w:ascii="Symbol" w:hAnsi="Symbol" w:hint="default"/>
        </w:rPr>
      </w:lvl>
    </w:lvlOverride>
  </w:num>
  <w:num w:numId="4">
    <w:abstractNumId w:val="14"/>
  </w:num>
  <w:num w:numId="5">
    <w:abstractNumId w:val="13"/>
  </w:num>
  <w:num w:numId="6">
    <w:abstractNumId w:val="16"/>
  </w:num>
  <w:num w:numId="7">
    <w:abstractNumId w:val="8"/>
  </w:num>
  <w:num w:numId="8">
    <w:abstractNumId w:val="2"/>
  </w:num>
  <w:num w:numId="9">
    <w:abstractNumId w:val="15"/>
  </w:num>
  <w:num w:numId="10">
    <w:abstractNumId w:val="0"/>
    <w:lvlOverride w:ilvl="0">
      <w:lvl w:ilvl="0">
        <w:start w:val="1"/>
        <w:numFmt w:val="bullet"/>
        <w:lvlText w:val=""/>
        <w:legacy w:legacy="1" w:legacySpace="0" w:legacyIndent="283"/>
        <w:lvlJc w:val="left"/>
        <w:pPr>
          <w:ind w:left="1156" w:hanging="283"/>
        </w:pPr>
        <w:rPr>
          <w:rFonts w:ascii="Symbol" w:hAnsi="Symbol" w:hint="default"/>
        </w:rPr>
      </w:lvl>
    </w:lvlOverride>
  </w:num>
  <w:num w:numId="11">
    <w:abstractNumId w:val="10"/>
  </w:num>
  <w:num w:numId="12">
    <w:abstractNumId w:val="9"/>
  </w:num>
  <w:num w:numId="13">
    <w:abstractNumId w:val="4"/>
  </w:num>
  <w:num w:numId="14">
    <w:abstractNumId w:val="1"/>
  </w:num>
  <w:num w:numId="15">
    <w:abstractNumId w:val="12"/>
  </w:num>
  <w:num w:numId="16">
    <w:abstractNumId w:val="6"/>
  </w:num>
  <w:num w:numId="17">
    <w:abstractNumId w:val="5"/>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A48FE"/>
    <w:rsid w:val="00017A65"/>
    <w:rsid w:val="00021D3A"/>
    <w:rsid w:val="000439FD"/>
    <w:rsid w:val="000527D0"/>
    <w:rsid w:val="000631A4"/>
    <w:rsid w:val="00063D33"/>
    <w:rsid w:val="00071321"/>
    <w:rsid w:val="00073CC5"/>
    <w:rsid w:val="00073E04"/>
    <w:rsid w:val="00076A36"/>
    <w:rsid w:val="000821A0"/>
    <w:rsid w:val="000A06E4"/>
    <w:rsid w:val="000A7ABC"/>
    <w:rsid w:val="000B5058"/>
    <w:rsid w:val="000C6A72"/>
    <w:rsid w:val="000F3EA3"/>
    <w:rsid w:val="000F676E"/>
    <w:rsid w:val="001018C0"/>
    <w:rsid w:val="00102440"/>
    <w:rsid w:val="001036E1"/>
    <w:rsid w:val="001173BC"/>
    <w:rsid w:val="00120970"/>
    <w:rsid w:val="00126BB0"/>
    <w:rsid w:val="001477EB"/>
    <w:rsid w:val="00171737"/>
    <w:rsid w:val="00172394"/>
    <w:rsid w:val="001751CE"/>
    <w:rsid w:val="001928B2"/>
    <w:rsid w:val="001961BE"/>
    <w:rsid w:val="001B03A5"/>
    <w:rsid w:val="001B4A3F"/>
    <w:rsid w:val="001B7B6F"/>
    <w:rsid w:val="001C18FA"/>
    <w:rsid w:val="001C1D35"/>
    <w:rsid w:val="001D3817"/>
    <w:rsid w:val="001D4F31"/>
    <w:rsid w:val="001E1D2D"/>
    <w:rsid w:val="001E360E"/>
    <w:rsid w:val="001F64D0"/>
    <w:rsid w:val="00222AC8"/>
    <w:rsid w:val="002236CD"/>
    <w:rsid w:val="00232686"/>
    <w:rsid w:val="0024115B"/>
    <w:rsid w:val="00251F11"/>
    <w:rsid w:val="00261AB7"/>
    <w:rsid w:val="00270C2F"/>
    <w:rsid w:val="00281402"/>
    <w:rsid w:val="0028213F"/>
    <w:rsid w:val="002841C1"/>
    <w:rsid w:val="00286B04"/>
    <w:rsid w:val="00292CB2"/>
    <w:rsid w:val="002962EC"/>
    <w:rsid w:val="002A076E"/>
    <w:rsid w:val="002A66DF"/>
    <w:rsid w:val="002B076D"/>
    <w:rsid w:val="002C3CBE"/>
    <w:rsid w:val="002C6ABC"/>
    <w:rsid w:val="002C6C49"/>
    <w:rsid w:val="002E523B"/>
    <w:rsid w:val="002E74B0"/>
    <w:rsid w:val="002F22B3"/>
    <w:rsid w:val="002F3DB6"/>
    <w:rsid w:val="002F4156"/>
    <w:rsid w:val="002F5F41"/>
    <w:rsid w:val="00313571"/>
    <w:rsid w:val="00313F7B"/>
    <w:rsid w:val="00315D5B"/>
    <w:rsid w:val="0032074F"/>
    <w:rsid w:val="0032307B"/>
    <w:rsid w:val="0033324F"/>
    <w:rsid w:val="003334AE"/>
    <w:rsid w:val="003446C0"/>
    <w:rsid w:val="003505A9"/>
    <w:rsid w:val="00354091"/>
    <w:rsid w:val="003704FC"/>
    <w:rsid w:val="00376E9E"/>
    <w:rsid w:val="00387AF6"/>
    <w:rsid w:val="003A2E9B"/>
    <w:rsid w:val="003A3D79"/>
    <w:rsid w:val="003A4D94"/>
    <w:rsid w:val="003A5530"/>
    <w:rsid w:val="003B0058"/>
    <w:rsid w:val="003B080A"/>
    <w:rsid w:val="003D0440"/>
    <w:rsid w:val="003D125D"/>
    <w:rsid w:val="003F19BC"/>
    <w:rsid w:val="003F2F06"/>
    <w:rsid w:val="003F7D9D"/>
    <w:rsid w:val="00405B2F"/>
    <w:rsid w:val="0040629B"/>
    <w:rsid w:val="0041541F"/>
    <w:rsid w:val="004166B4"/>
    <w:rsid w:val="004168FE"/>
    <w:rsid w:val="00422792"/>
    <w:rsid w:val="00422E88"/>
    <w:rsid w:val="00426798"/>
    <w:rsid w:val="0043111D"/>
    <w:rsid w:val="00434289"/>
    <w:rsid w:val="00436393"/>
    <w:rsid w:val="004451B9"/>
    <w:rsid w:val="00473870"/>
    <w:rsid w:val="00480F6B"/>
    <w:rsid w:val="004815FE"/>
    <w:rsid w:val="004817F0"/>
    <w:rsid w:val="00486363"/>
    <w:rsid w:val="004A2BCF"/>
    <w:rsid w:val="004B5838"/>
    <w:rsid w:val="004B6749"/>
    <w:rsid w:val="004E02C8"/>
    <w:rsid w:val="004E1E19"/>
    <w:rsid w:val="004E2F42"/>
    <w:rsid w:val="004E36A9"/>
    <w:rsid w:val="004F01E2"/>
    <w:rsid w:val="004F07BB"/>
    <w:rsid w:val="005160DF"/>
    <w:rsid w:val="005176D6"/>
    <w:rsid w:val="00520C22"/>
    <w:rsid w:val="005227A3"/>
    <w:rsid w:val="00526CCC"/>
    <w:rsid w:val="00535F15"/>
    <w:rsid w:val="0054093E"/>
    <w:rsid w:val="005418B4"/>
    <w:rsid w:val="00560362"/>
    <w:rsid w:val="00563424"/>
    <w:rsid w:val="0056777F"/>
    <w:rsid w:val="00570457"/>
    <w:rsid w:val="005825F4"/>
    <w:rsid w:val="00587120"/>
    <w:rsid w:val="00593107"/>
    <w:rsid w:val="005A00A5"/>
    <w:rsid w:val="005A3131"/>
    <w:rsid w:val="005A6E68"/>
    <w:rsid w:val="005B1480"/>
    <w:rsid w:val="005B45DA"/>
    <w:rsid w:val="005B4E0F"/>
    <w:rsid w:val="005D65E5"/>
    <w:rsid w:val="00607A5D"/>
    <w:rsid w:val="00611FC7"/>
    <w:rsid w:val="006153A8"/>
    <w:rsid w:val="00615BC4"/>
    <w:rsid w:val="006275B5"/>
    <w:rsid w:val="0063374F"/>
    <w:rsid w:val="006469F7"/>
    <w:rsid w:val="00647E68"/>
    <w:rsid w:val="00650264"/>
    <w:rsid w:val="00650D2D"/>
    <w:rsid w:val="006702E6"/>
    <w:rsid w:val="00670D9F"/>
    <w:rsid w:val="00671469"/>
    <w:rsid w:val="00674D92"/>
    <w:rsid w:val="00674FC2"/>
    <w:rsid w:val="00676787"/>
    <w:rsid w:val="00693635"/>
    <w:rsid w:val="006A1DE3"/>
    <w:rsid w:val="006A5DBE"/>
    <w:rsid w:val="006A6642"/>
    <w:rsid w:val="006B1F31"/>
    <w:rsid w:val="006B6954"/>
    <w:rsid w:val="006C6C02"/>
    <w:rsid w:val="006E24D8"/>
    <w:rsid w:val="006E3C35"/>
    <w:rsid w:val="006F1BFC"/>
    <w:rsid w:val="006F20F9"/>
    <w:rsid w:val="00700569"/>
    <w:rsid w:val="007012FD"/>
    <w:rsid w:val="00716BA5"/>
    <w:rsid w:val="00732F8F"/>
    <w:rsid w:val="00745D7B"/>
    <w:rsid w:val="00752C41"/>
    <w:rsid w:val="0075474F"/>
    <w:rsid w:val="00761BC5"/>
    <w:rsid w:val="00781328"/>
    <w:rsid w:val="00787F4B"/>
    <w:rsid w:val="007901CB"/>
    <w:rsid w:val="0079641D"/>
    <w:rsid w:val="007A37D9"/>
    <w:rsid w:val="007A48FE"/>
    <w:rsid w:val="007D460C"/>
    <w:rsid w:val="007D5719"/>
    <w:rsid w:val="007E0734"/>
    <w:rsid w:val="007E415F"/>
    <w:rsid w:val="007F14C5"/>
    <w:rsid w:val="007F74E0"/>
    <w:rsid w:val="008060F3"/>
    <w:rsid w:val="008071E4"/>
    <w:rsid w:val="00812E1C"/>
    <w:rsid w:val="00813A4F"/>
    <w:rsid w:val="008303CB"/>
    <w:rsid w:val="0083161E"/>
    <w:rsid w:val="00832B1C"/>
    <w:rsid w:val="00833DF9"/>
    <w:rsid w:val="008408AD"/>
    <w:rsid w:val="00843766"/>
    <w:rsid w:val="00845E74"/>
    <w:rsid w:val="00850570"/>
    <w:rsid w:val="00855E9C"/>
    <w:rsid w:val="00857895"/>
    <w:rsid w:val="00883790"/>
    <w:rsid w:val="008917B5"/>
    <w:rsid w:val="00892220"/>
    <w:rsid w:val="00895829"/>
    <w:rsid w:val="008A0756"/>
    <w:rsid w:val="008B16F7"/>
    <w:rsid w:val="008B3F0B"/>
    <w:rsid w:val="008B6E28"/>
    <w:rsid w:val="008D099D"/>
    <w:rsid w:val="008D0E1A"/>
    <w:rsid w:val="008D1851"/>
    <w:rsid w:val="008E03E6"/>
    <w:rsid w:val="008E3737"/>
    <w:rsid w:val="0090556C"/>
    <w:rsid w:val="009070D2"/>
    <w:rsid w:val="00907490"/>
    <w:rsid w:val="0092172F"/>
    <w:rsid w:val="00923E93"/>
    <w:rsid w:val="00927440"/>
    <w:rsid w:val="0093131D"/>
    <w:rsid w:val="00934180"/>
    <w:rsid w:val="009342BA"/>
    <w:rsid w:val="0094243C"/>
    <w:rsid w:val="00942B6D"/>
    <w:rsid w:val="0095470D"/>
    <w:rsid w:val="00955DA5"/>
    <w:rsid w:val="00962139"/>
    <w:rsid w:val="00963FE1"/>
    <w:rsid w:val="00984CFB"/>
    <w:rsid w:val="009915AC"/>
    <w:rsid w:val="00996EF8"/>
    <w:rsid w:val="009A4330"/>
    <w:rsid w:val="009A4FC2"/>
    <w:rsid w:val="009B45CA"/>
    <w:rsid w:val="009C14D7"/>
    <w:rsid w:val="009C5FD2"/>
    <w:rsid w:val="009C67FD"/>
    <w:rsid w:val="009E626F"/>
    <w:rsid w:val="009F0301"/>
    <w:rsid w:val="009F0F73"/>
    <w:rsid w:val="009F5D87"/>
    <w:rsid w:val="009F69AC"/>
    <w:rsid w:val="00A215B1"/>
    <w:rsid w:val="00A22613"/>
    <w:rsid w:val="00A24290"/>
    <w:rsid w:val="00A25785"/>
    <w:rsid w:val="00A60222"/>
    <w:rsid w:val="00A64B18"/>
    <w:rsid w:val="00A64EA4"/>
    <w:rsid w:val="00A70F6F"/>
    <w:rsid w:val="00AA7F78"/>
    <w:rsid w:val="00AC4255"/>
    <w:rsid w:val="00AD71CC"/>
    <w:rsid w:val="00AD7510"/>
    <w:rsid w:val="00AE321D"/>
    <w:rsid w:val="00AF2A14"/>
    <w:rsid w:val="00AF419E"/>
    <w:rsid w:val="00B03184"/>
    <w:rsid w:val="00B04FC5"/>
    <w:rsid w:val="00B06A22"/>
    <w:rsid w:val="00B109CF"/>
    <w:rsid w:val="00B132F4"/>
    <w:rsid w:val="00B24606"/>
    <w:rsid w:val="00B31C0F"/>
    <w:rsid w:val="00B35A7E"/>
    <w:rsid w:val="00B4497C"/>
    <w:rsid w:val="00B455B4"/>
    <w:rsid w:val="00B54E19"/>
    <w:rsid w:val="00B55F5E"/>
    <w:rsid w:val="00B61EA1"/>
    <w:rsid w:val="00B64339"/>
    <w:rsid w:val="00B65351"/>
    <w:rsid w:val="00B77FF4"/>
    <w:rsid w:val="00B97DF4"/>
    <w:rsid w:val="00BB21C6"/>
    <w:rsid w:val="00BB2C53"/>
    <w:rsid w:val="00BC476C"/>
    <w:rsid w:val="00BC56F1"/>
    <w:rsid w:val="00BE2451"/>
    <w:rsid w:val="00BE5F7C"/>
    <w:rsid w:val="00C0068B"/>
    <w:rsid w:val="00C0200D"/>
    <w:rsid w:val="00C04B1F"/>
    <w:rsid w:val="00C11C92"/>
    <w:rsid w:val="00C17ABC"/>
    <w:rsid w:val="00C23564"/>
    <w:rsid w:val="00C30061"/>
    <w:rsid w:val="00C3369B"/>
    <w:rsid w:val="00C405E9"/>
    <w:rsid w:val="00C639D2"/>
    <w:rsid w:val="00C646B7"/>
    <w:rsid w:val="00C663B6"/>
    <w:rsid w:val="00C9508C"/>
    <w:rsid w:val="00C97025"/>
    <w:rsid w:val="00CB21C5"/>
    <w:rsid w:val="00CB4992"/>
    <w:rsid w:val="00CE309E"/>
    <w:rsid w:val="00CE3E34"/>
    <w:rsid w:val="00D028EB"/>
    <w:rsid w:val="00D13BB5"/>
    <w:rsid w:val="00D17D9E"/>
    <w:rsid w:val="00D2154C"/>
    <w:rsid w:val="00D25F2C"/>
    <w:rsid w:val="00D30C14"/>
    <w:rsid w:val="00D30EF0"/>
    <w:rsid w:val="00D35B71"/>
    <w:rsid w:val="00D36740"/>
    <w:rsid w:val="00D36F82"/>
    <w:rsid w:val="00D44D70"/>
    <w:rsid w:val="00D47F79"/>
    <w:rsid w:val="00D5057C"/>
    <w:rsid w:val="00D521EA"/>
    <w:rsid w:val="00D5787A"/>
    <w:rsid w:val="00D57B46"/>
    <w:rsid w:val="00D6453C"/>
    <w:rsid w:val="00D65390"/>
    <w:rsid w:val="00D90ED5"/>
    <w:rsid w:val="00D96F4D"/>
    <w:rsid w:val="00DB7D8D"/>
    <w:rsid w:val="00DC6906"/>
    <w:rsid w:val="00DD3FAC"/>
    <w:rsid w:val="00DE6B19"/>
    <w:rsid w:val="00DE6FF6"/>
    <w:rsid w:val="00DE708D"/>
    <w:rsid w:val="00DF3258"/>
    <w:rsid w:val="00DF64BA"/>
    <w:rsid w:val="00E05D4C"/>
    <w:rsid w:val="00E0633D"/>
    <w:rsid w:val="00E20332"/>
    <w:rsid w:val="00E2182A"/>
    <w:rsid w:val="00E224AE"/>
    <w:rsid w:val="00E3322C"/>
    <w:rsid w:val="00E36528"/>
    <w:rsid w:val="00E365EA"/>
    <w:rsid w:val="00E44E1D"/>
    <w:rsid w:val="00E46F3A"/>
    <w:rsid w:val="00E5682C"/>
    <w:rsid w:val="00E62F94"/>
    <w:rsid w:val="00E9453A"/>
    <w:rsid w:val="00EA2ED9"/>
    <w:rsid w:val="00EA49F3"/>
    <w:rsid w:val="00EC11CC"/>
    <w:rsid w:val="00EC4900"/>
    <w:rsid w:val="00EE04DD"/>
    <w:rsid w:val="00EE34F8"/>
    <w:rsid w:val="00EE7BB7"/>
    <w:rsid w:val="00F0749B"/>
    <w:rsid w:val="00F10788"/>
    <w:rsid w:val="00F14684"/>
    <w:rsid w:val="00F172E0"/>
    <w:rsid w:val="00F31391"/>
    <w:rsid w:val="00F44644"/>
    <w:rsid w:val="00F4634D"/>
    <w:rsid w:val="00F4636F"/>
    <w:rsid w:val="00F7342B"/>
    <w:rsid w:val="00F7354F"/>
    <w:rsid w:val="00F83AB6"/>
    <w:rsid w:val="00F86BB3"/>
    <w:rsid w:val="00F953F1"/>
    <w:rsid w:val="00FA583A"/>
    <w:rsid w:val="00FB3B8F"/>
    <w:rsid w:val="00FB6467"/>
    <w:rsid w:val="00FC3481"/>
    <w:rsid w:val="00FC59E6"/>
    <w:rsid w:val="00FD70BA"/>
    <w:rsid w:val="00FE0AE2"/>
    <w:rsid w:val="00FF11A6"/>
    <w:rsid w:val="00FF1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390"/>
    <w:rPr>
      <w:lang w:val="en-AU"/>
    </w:rPr>
  </w:style>
  <w:style w:type="paragraph" w:styleId="1">
    <w:name w:val="heading 1"/>
    <w:basedOn w:val="a"/>
    <w:next w:val="a"/>
    <w:qFormat/>
    <w:rsid w:val="00D65390"/>
    <w:pPr>
      <w:keepNext/>
      <w:widowControl w:val="0"/>
      <w:numPr>
        <w:numId w:val="11"/>
      </w:numPr>
      <w:jc w:val="center"/>
      <w:outlineLvl w:val="0"/>
    </w:pPr>
    <w:rPr>
      <w:b/>
      <w:noProof/>
      <w:snapToGrid w:val="0"/>
      <w:sz w:val="22"/>
    </w:rPr>
  </w:style>
  <w:style w:type="paragraph" w:styleId="2">
    <w:name w:val="heading 2"/>
    <w:basedOn w:val="a"/>
    <w:next w:val="a"/>
    <w:qFormat/>
    <w:rsid w:val="00D65390"/>
    <w:pPr>
      <w:keepNext/>
      <w:widowControl w:val="0"/>
      <w:numPr>
        <w:ilvl w:val="1"/>
        <w:numId w:val="11"/>
      </w:numPr>
      <w:spacing w:before="240" w:after="60"/>
      <w:outlineLvl w:val="1"/>
    </w:pPr>
    <w:rPr>
      <w:noProof/>
      <w:snapToGrid w:val="0"/>
    </w:rPr>
  </w:style>
  <w:style w:type="paragraph" w:styleId="3">
    <w:name w:val="heading 3"/>
    <w:basedOn w:val="a"/>
    <w:next w:val="a"/>
    <w:qFormat/>
    <w:rsid w:val="00D65390"/>
    <w:pPr>
      <w:keepNext/>
      <w:widowControl w:val="0"/>
      <w:numPr>
        <w:ilvl w:val="2"/>
        <w:numId w:val="11"/>
      </w:numPr>
      <w:spacing w:before="240" w:after="60"/>
      <w:outlineLvl w:val="2"/>
    </w:pPr>
    <w:rPr>
      <w:noProof/>
      <w:snapToGrid w:val="0"/>
    </w:rPr>
  </w:style>
  <w:style w:type="paragraph" w:styleId="4">
    <w:name w:val="heading 4"/>
    <w:basedOn w:val="a"/>
    <w:next w:val="a"/>
    <w:qFormat/>
    <w:rsid w:val="00D65390"/>
    <w:pPr>
      <w:keepNext/>
      <w:widowControl w:val="0"/>
      <w:numPr>
        <w:ilvl w:val="3"/>
        <w:numId w:val="11"/>
      </w:numPr>
      <w:spacing w:before="240" w:after="60"/>
      <w:outlineLvl w:val="3"/>
    </w:pPr>
    <w:rPr>
      <w:rFonts w:ascii="Arial" w:hAnsi="Arial"/>
      <w:b/>
      <w:noProof/>
      <w:snapToGrid w:val="0"/>
      <w:sz w:val="24"/>
    </w:rPr>
  </w:style>
  <w:style w:type="paragraph" w:styleId="5">
    <w:name w:val="heading 5"/>
    <w:basedOn w:val="a"/>
    <w:next w:val="a"/>
    <w:qFormat/>
    <w:rsid w:val="00D65390"/>
    <w:pPr>
      <w:widowControl w:val="0"/>
      <w:numPr>
        <w:ilvl w:val="4"/>
        <w:numId w:val="11"/>
      </w:numPr>
      <w:spacing w:before="240" w:after="60"/>
      <w:outlineLvl w:val="4"/>
    </w:pPr>
    <w:rPr>
      <w:noProof/>
      <w:snapToGrid w:val="0"/>
      <w:sz w:val="22"/>
    </w:rPr>
  </w:style>
  <w:style w:type="paragraph" w:styleId="6">
    <w:name w:val="heading 6"/>
    <w:basedOn w:val="a"/>
    <w:next w:val="a"/>
    <w:qFormat/>
    <w:rsid w:val="00D65390"/>
    <w:pPr>
      <w:widowControl w:val="0"/>
      <w:numPr>
        <w:ilvl w:val="5"/>
        <w:numId w:val="11"/>
      </w:numPr>
      <w:spacing w:before="240" w:after="60"/>
      <w:outlineLvl w:val="5"/>
    </w:pPr>
    <w:rPr>
      <w:i/>
      <w:noProof/>
      <w:snapToGrid w:val="0"/>
      <w:sz w:val="22"/>
    </w:rPr>
  </w:style>
  <w:style w:type="paragraph" w:styleId="7">
    <w:name w:val="heading 7"/>
    <w:basedOn w:val="a"/>
    <w:next w:val="a"/>
    <w:qFormat/>
    <w:rsid w:val="00D65390"/>
    <w:pPr>
      <w:widowControl w:val="0"/>
      <w:numPr>
        <w:ilvl w:val="6"/>
        <w:numId w:val="11"/>
      </w:numPr>
      <w:spacing w:before="240" w:after="60"/>
      <w:outlineLvl w:val="6"/>
    </w:pPr>
    <w:rPr>
      <w:rFonts w:ascii="Arial" w:hAnsi="Arial"/>
      <w:noProof/>
      <w:snapToGrid w:val="0"/>
    </w:rPr>
  </w:style>
  <w:style w:type="paragraph" w:styleId="8">
    <w:name w:val="heading 8"/>
    <w:basedOn w:val="a"/>
    <w:next w:val="a"/>
    <w:qFormat/>
    <w:rsid w:val="00D65390"/>
    <w:pPr>
      <w:widowControl w:val="0"/>
      <w:numPr>
        <w:ilvl w:val="7"/>
        <w:numId w:val="11"/>
      </w:numPr>
      <w:spacing w:before="240" w:after="60"/>
      <w:outlineLvl w:val="7"/>
    </w:pPr>
    <w:rPr>
      <w:rFonts w:ascii="Arial" w:hAnsi="Arial"/>
      <w:i/>
      <w:noProof/>
      <w:snapToGrid w:val="0"/>
    </w:rPr>
  </w:style>
  <w:style w:type="paragraph" w:styleId="9">
    <w:name w:val="heading 9"/>
    <w:basedOn w:val="a"/>
    <w:next w:val="a"/>
    <w:qFormat/>
    <w:rsid w:val="00D65390"/>
    <w:pPr>
      <w:widowControl w:val="0"/>
      <w:numPr>
        <w:ilvl w:val="8"/>
        <w:numId w:val="11"/>
      </w:numPr>
      <w:spacing w:before="240" w:after="60"/>
      <w:outlineLvl w:val="8"/>
    </w:pPr>
    <w:rPr>
      <w:rFonts w:ascii="Arial" w:hAnsi="Arial"/>
      <w:b/>
      <w:i/>
      <w:noProof/>
      <w:snapToGrid w:val="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65390"/>
    <w:pPr>
      <w:jc w:val="both"/>
    </w:pPr>
    <w:rPr>
      <w:lang w:val="ru-RU"/>
    </w:rPr>
  </w:style>
  <w:style w:type="paragraph" w:styleId="20">
    <w:name w:val="Body Text 2"/>
    <w:basedOn w:val="a"/>
    <w:rsid w:val="00D65390"/>
    <w:pPr>
      <w:ind w:right="-1"/>
      <w:jc w:val="both"/>
    </w:pPr>
    <w:rPr>
      <w:snapToGrid w:val="0"/>
      <w:color w:val="000000"/>
      <w:lang w:val="ru-RU" w:eastAsia="en-US"/>
    </w:rPr>
  </w:style>
  <w:style w:type="paragraph" w:styleId="30">
    <w:name w:val="Body Text 3"/>
    <w:basedOn w:val="a"/>
    <w:rsid w:val="00D65390"/>
    <w:pPr>
      <w:ind w:right="-1"/>
      <w:jc w:val="both"/>
    </w:pPr>
    <w:rPr>
      <w:lang w:val="ru-RU" w:eastAsia="en-US"/>
    </w:rPr>
  </w:style>
  <w:style w:type="paragraph" w:styleId="a4">
    <w:name w:val="footer"/>
    <w:basedOn w:val="a"/>
    <w:rsid w:val="00D65390"/>
    <w:pPr>
      <w:tabs>
        <w:tab w:val="center" w:pos="4153"/>
        <w:tab w:val="right" w:pos="8306"/>
      </w:tabs>
    </w:pPr>
  </w:style>
  <w:style w:type="character" w:styleId="a5">
    <w:name w:val="page number"/>
    <w:basedOn w:val="a0"/>
    <w:rsid w:val="00D65390"/>
  </w:style>
  <w:style w:type="paragraph" w:styleId="a6">
    <w:name w:val="header"/>
    <w:basedOn w:val="a"/>
    <w:rsid w:val="00D65390"/>
    <w:pPr>
      <w:tabs>
        <w:tab w:val="center" w:pos="4153"/>
        <w:tab w:val="right" w:pos="8306"/>
      </w:tabs>
    </w:pPr>
  </w:style>
  <w:style w:type="paragraph" w:styleId="a7">
    <w:name w:val="Title"/>
    <w:basedOn w:val="a"/>
    <w:qFormat/>
    <w:rsid w:val="00D65390"/>
    <w:pPr>
      <w:jc w:val="center"/>
    </w:pPr>
    <w:rPr>
      <w:b/>
      <w:sz w:val="32"/>
      <w:lang w:val="ru-RU"/>
    </w:rPr>
  </w:style>
  <w:style w:type="paragraph" w:styleId="a8">
    <w:name w:val="Body Text Indent"/>
    <w:basedOn w:val="a"/>
    <w:rsid w:val="00D65390"/>
    <w:pPr>
      <w:ind w:right="-1" w:firstLine="720"/>
      <w:jc w:val="both"/>
    </w:pPr>
    <w:rPr>
      <w:noProof/>
      <w:sz w:val="22"/>
    </w:rPr>
  </w:style>
  <w:style w:type="paragraph" w:customStyle="1" w:styleId="Iauiue">
    <w:name w:val="Iau?iue"/>
    <w:rsid w:val="00D65390"/>
    <w:rPr>
      <w:sz w:val="24"/>
    </w:rPr>
  </w:style>
  <w:style w:type="paragraph" w:customStyle="1" w:styleId="a9">
    <w:name w:val="Âåðõíèé êîëîíòèòóë"/>
    <w:basedOn w:val="a"/>
    <w:rsid w:val="00D65390"/>
    <w:pPr>
      <w:tabs>
        <w:tab w:val="center" w:pos="4153"/>
        <w:tab w:val="right" w:pos="8306"/>
      </w:tabs>
      <w:autoSpaceDE w:val="0"/>
      <w:autoSpaceDN w:val="0"/>
    </w:pPr>
    <w:rPr>
      <w:szCs w:val="24"/>
      <w:lang w:val="ru-RU"/>
    </w:rPr>
  </w:style>
  <w:style w:type="character" w:customStyle="1" w:styleId="aa">
    <w:name w:val="Не вступил в силу"/>
    <w:rsid w:val="00560362"/>
    <w:rPr>
      <w:rFonts w:cs="Times New Roman"/>
      <w:color w:val="008080"/>
      <w:sz w:val="20"/>
      <w:szCs w:val="20"/>
    </w:rPr>
  </w:style>
  <w:style w:type="character" w:styleId="ab">
    <w:name w:val="Strong"/>
    <w:basedOn w:val="a0"/>
    <w:uiPriority w:val="22"/>
    <w:qFormat/>
    <w:rsid w:val="00D90ED5"/>
    <w:rPr>
      <w:b/>
      <w:bCs/>
    </w:rPr>
  </w:style>
  <w:style w:type="paragraph" w:styleId="HTML">
    <w:name w:val="HTML Preformatted"/>
    <w:basedOn w:val="a"/>
    <w:link w:val="HTML0"/>
    <w:uiPriority w:val="99"/>
    <w:unhideWhenUsed/>
    <w:rsid w:val="0002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21D3A"/>
    <w:rPr>
      <w:rFonts w:ascii="Courier New" w:hAnsi="Courier New" w:cs="Courier New"/>
    </w:rPr>
  </w:style>
  <w:style w:type="paragraph" w:styleId="ac">
    <w:name w:val="No Spacing"/>
    <w:link w:val="ad"/>
    <w:uiPriority w:val="1"/>
    <w:qFormat/>
    <w:rsid w:val="008408AD"/>
    <w:rPr>
      <w:rFonts w:ascii="Calibri" w:eastAsia="Calibri" w:hAnsi="Calibri"/>
      <w:sz w:val="22"/>
      <w:szCs w:val="22"/>
      <w:lang w:eastAsia="en-US"/>
    </w:rPr>
  </w:style>
  <w:style w:type="character" w:customStyle="1" w:styleId="ad">
    <w:name w:val="Без интервала Знак"/>
    <w:link w:val="ac"/>
    <w:uiPriority w:val="1"/>
    <w:rsid w:val="008408AD"/>
    <w:rPr>
      <w:rFonts w:ascii="Calibri" w:eastAsia="Calibri" w:hAnsi="Calibri"/>
      <w:sz w:val="22"/>
      <w:szCs w:val="22"/>
      <w:lang w:eastAsia="en-US"/>
    </w:rPr>
  </w:style>
  <w:style w:type="paragraph" w:styleId="ae">
    <w:name w:val="Balloon Text"/>
    <w:basedOn w:val="a"/>
    <w:link w:val="af"/>
    <w:rsid w:val="0032074F"/>
    <w:rPr>
      <w:rFonts w:ascii="Tahoma" w:hAnsi="Tahoma" w:cs="Tahoma"/>
      <w:sz w:val="16"/>
      <w:szCs w:val="16"/>
    </w:rPr>
  </w:style>
  <w:style w:type="character" w:customStyle="1" w:styleId="af">
    <w:name w:val="Текст выноски Знак"/>
    <w:basedOn w:val="a0"/>
    <w:link w:val="ae"/>
    <w:rsid w:val="0032074F"/>
    <w:rPr>
      <w:rFonts w:ascii="Tahoma" w:hAnsi="Tahoma" w:cs="Tahoma"/>
      <w:sz w:val="16"/>
      <w:szCs w:val="16"/>
      <w:lang w:val="en-AU"/>
    </w:rPr>
  </w:style>
  <w:style w:type="paragraph" w:styleId="af0">
    <w:name w:val="Normal (Web)"/>
    <w:basedOn w:val="a"/>
    <w:uiPriority w:val="99"/>
    <w:unhideWhenUsed/>
    <w:rsid w:val="00EE7BB7"/>
    <w:pPr>
      <w:spacing w:before="100" w:beforeAutospacing="1" w:after="100" w:afterAutospacing="1"/>
    </w:pPr>
    <w:rPr>
      <w:sz w:val="24"/>
      <w:szCs w:val="24"/>
      <w:lang w:val="ru-RU"/>
    </w:rPr>
  </w:style>
  <w:style w:type="paragraph" w:customStyle="1" w:styleId="ConsNonformat">
    <w:name w:val="ConsNonformat"/>
    <w:rsid w:val="005B1480"/>
    <w:pPr>
      <w:widowControl w:val="0"/>
      <w:autoSpaceDE w:val="0"/>
      <w:autoSpaceDN w:val="0"/>
      <w:adjustRightInd w:val="0"/>
      <w:ind w:right="19772"/>
    </w:pPr>
    <w:rPr>
      <w:rFonts w:ascii="Courier New" w:hAnsi="Courier New" w:cs="Courier New"/>
    </w:rPr>
  </w:style>
  <w:style w:type="table" w:styleId="af1">
    <w:name w:val="Table Grid"/>
    <w:basedOn w:val="a1"/>
    <w:rsid w:val="009274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39712">
      <w:bodyDiv w:val="1"/>
      <w:marLeft w:val="0"/>
      <w:marRight w:val="0"/>
      <w:marTop w:val="0"/>
      <w:marBottom w:val="0"/>
      <w:divBdr>
        <w:top w:val="none" w:sz="0" w:space="0" w:color="auto"/>
        <w:left w:val="none" w:sz="0" w:space="0" w:color="auto"/>
        <w:bottom w:val="none" w:sz="0" w:space="0" w:color="auto"/>
        <w:right w:val="none" w:sz="0" w:space="0" w:color="auto"/>
      </w:divBdr>
    </w:div>
    <w:div w:id="437680014">
      <w:bodyDiv w:val="1"/>
      <w:marLeft w:val="0"/>
      <w:marRight w:val="0"/>
      <w:marTop w:val="0"/>
      <w:marBottom w:val="0"/>
      <w:divBdr>
        <w:top w:val="none" w:sz="0" w:space="0" w:color="auto"/>
        <w:left w:val="none" w:sz="0" w:space="0" w:color="auto"/>
        <w:bottom w:val="none" w:sz="0" w:space="0" w:color="auto"/>
        <w:right w:val="none" w:sz="0" w:space="0" w:color="auto"/>
      </w:divBdr>
    </w:div>
    <w:div w:id="559680977">
      <w:bodyDiv w:val="1"/>
      <w:marLeft w:val="0"/>
      <w:marRight w:val="0"/>
      <w:marTop w:val="0"/>
      <w:marBottom w:val="0"/>
      <w:divBdr>
        <w:top w:val="none" w:sz="0" w:space="0" w:color="auto"/>
        <w:left w:val="none" w:sz="0" w:space="0" w:color="auto"/>
        <w:bottom w:val="none" w:sz="0" w:space="0" w:color="auto"/>
        <w:right w:val="none" w:sz="0" w:space="0" w:color="auto"/>
      </w:divBdr>
    </w:div>
    <w:div w:id="10436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0FA5-1960-40A5-BD13-5A1CF437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ТЕКОМ</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Reanimator Me User</dc:creator>
  <cp:lastModifiedBy>Евгений</cp:lastModifiedBy>
  <cp:revision>76</cp:revision>
  <cp:lastPrinted>2017-09-22T12:14:00Z</cp:lastPrinted>
  <dcterms:created xsi:type="dcterms:W3CDTF">2015-07-13T07:45:00Z</dcterms:created>
  <dcterms:modified xsi:type="dcterms:W3CDTF">2018-11-06T14:50:00Z</dcterms:modified>
</cp:coreProperties>
</file>